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A2F" w:rsidRPr="00D61B48" w:rsidRDefault="000B5A2F" w:rsidP="000B5A2F">
      <w:pPr>
        <w:rPr>
          <w:rFonts w:cs="Times New Roman"/>
          <w:b/>
          <w:sz w:val="22"/>
          <w:szCs w:val="22"/>
          <w:lang w:val="kk-KZ"/>
        </w:rPr>
      </w:pPr>
    </w:p>
    <w:p w:rsidR="000B5A2F" w:rsidRPr="00D61B48" w:rsidRDefault="000B5A2F" w:rsidP="000B5A2F">
      <w:pPr>
        <w:jc w:val="center"/>
        <w:rPr>
          <w:rFonts w:cs="Times New Roman"/>
          <w:b/>
          <w:sz w:val="22"/>
          <w:szCs w:val="22"/>
          <w:lang w:val="kk-KZ"/>
        </w:rPr>
      </w:pPr>
      <w:r w:rsidRPr="00D61B48">
        <w:rPr>
          <w:rFonts w:cs="Times New Roman"/>
          <w:b/>
          <w:sz w:val="22"/>
          <w:szCs w:val="22"/>
          <w:lang w:val="kk-KZ"/>
        </w:rPr>
        <w:t>«</w:t>
      </w:r>
      <w:r w:rsidR="00406ADE" w:rsidRPr="00D61B48">
        <w:rPr>
          <w:rFonts w:cs="Times New Roman"/>
          <w:b/>
          <w:sz w:val="22"/>
          <w:szCs w:val="22"/>
          <w:lang w:val="kk-KZ"/>
        </w:rPr>
        <w:t>Қытай модернизациясының теориясы мен практикасы</w:t>
      </w:r>
      <w:r w:rsidRPr="00D61B48">
        <w:rPr>
          <w:rFonts w:cs="Times New Roman"/>
          <w:b/>
          <w:sz w:val="22"/>
          <w:szCs w:val="22"/>
          <w:lang w:val="kk-KZ"/>
        </w:rPr>
        <w:t xml:space="preserve">» пәні бойынша </w:t>
      </w:r>
      <w:r w:rsidR="00D61B48">
        <w:rPr>
          <w:rFonts w:cs="Times New Roman"/>
          <w:b/>
          <w:sz w:val="22"/>
          <w:szCs w:val="22"/>
          <w:lang w:val="kk-KZ"/>
        </w:rPr>
        <w:t>з</w:t>
      </w:r>
      <w:r w:rsidR="00200907" w:rsidRPr="00D61B48">
        <w:rPr>
          <w:rFonts w:cs="Times New Roman"/>
          <w:b/>
          <w:sz w:val="22"/>
          <w:szCs w:val="22"/>
          <w:lang w:val="kk-KZ"/>
        </w:rPr>
        <w:t>ерттеуханалық</w:t>
      </w:r>
      <w:r w:rsidRPr="00D61B48">
        <w:rPr>
          <w:rFonts w:cs="Times New Roman"/>
          <w:b/>
          <w:sz w:val="22"/>
          <w:szCs w:val="22"/>
          <w:lang w:val="kk-KZ"/>
        </w:rPr>
        <w:t xml:space="preserve"> сабақтарына арналған тапсырмалар мен әдістемелік нұсқаулар: </w:t>
      </w:r>
    </w:p>
    <w:p w:rsidR="000B5A2F" w:rsidRPr="00D61B48" w:rsidRDefault="000B5A2F" w:rsidP="000B5A2F">
      <w:pPr>
        <w:jc w:val="center"/>
        <w:rPr>
          <w:rFonts w:cs="Times New Roman"/>
          <w:sz w:val="22"/>
          <w:szCs w:val="22"/>
          <w:lang w:val="kk-KZ"/>
        </w:rPr>
      </w:pPr>
    </w:p>
    <w:p w:rsidR="000B5A2F" w:rsidRPr="00D61B48" w:rsidRDefault="00200907" w:rsidP="000B5A2F">
      <w:pPr>
        <w:jc w:val="both"/>
        <w:rPr>
          <w:rFonts w:cs="Times New Roman"/>
          <w:b/>
          <w:bCs/>
          <w:sz w:val="22"/>
          <w:szCs w:val="22"/>
          <w:lang w:val="kk-KZ"/>
        </w:rPr>
      </w:pPr>
      <w:r w:rsidRPr="00D61B48">
        <w:rPr>
          <w:rFonts w:cs="Times New Roman"/>
          <w:b/>
          <w:bCs/>
          <w:sz w:val="22"/>
          <w:szCs w:val="22"/>
          <w:lang w:val="kk-KZ"/>
        </w:rPr>
        <w:t>Зерттеуханалық</w:t>
      </w:r>
      <w:r w:rsidR="000B5A2F" w:rsidRPr="00D61B48">
        <w:rPr>
          <w:rFonts w:cs="Times New Roman"/>
          <w:b/>
          <w:bCs/>
          <w:sz w:val="22"/>
          <w:szCs w:val="22"/>
          <w:lang w:val="kk-KZ"/>
        </w:rPr>
        <w:t xml:space="preserve"> сабағы  № 1. </w:t>
      </w:r>
    </w:p>
    <w:p w:rsidR="000B5A2F" w:rsidRPr="00D61B48" w:rsidRDefault="000B5A2F" w:rsidP="000B5A2F">
      <w:pPr>
        <w:rPr>
          <w:rFonts w:cs="Times New Roman"/>
          <w:b/>
          <w:sz w:val="22"/>
          <w:szCs w:val="22"/>
          <w:u w:val="single"/>
          <w:lang w:val="kk-KZ"/>
        </w:rPr>
      </w:pPr>
      <w:r w:rsidRPr="00D61B48">
        <w:rPr>
          <w:rFonts w:cs="Times New Roman"/>
          <w:b/>
          <w:sz w:val="22"/>
          <w:szCs w:val="22"/>
          <w:u w:val="single"/>
          <w:lang w:val="kk-KZ"/>
        </w:rPr>
        <w:t>Тақырып:</w:t>
      </w:r>
      <w:r w:rsidRPr="00D61B48">
        <w:rPr>
          <w:rFonts w:cs="Times New Roman"/>
          <w:sz w:val="22"/>
          <w:szCs w:val="22"/>
          <w:lang w:val="kk-KZ"/>
        </w:rPr>
        <w:t xml:space="preserve">  </w:t>
      </w:r>
      <w:r w:rsidR="00406ADE" w:rsidRPr="00D61B48">
        <w:rPr>
          <w:rFonts w:cs="Times New Roman"/>
          <w:b/>
          <w:bCs/>
          <w:sz w:val="22"/>
          <w:szCs w:val="22"/>
          <w:lang w:val="kk-KZ"/>
        </w:rPr>
        <w:t>Қытай модернизациясының даму кезеңдері және ерекшеліктері</w:t>
      </w:r>
    </w:p>
    <w:p w:rsidR="000B5A2F" w:rsidRPr="00D61B48" w:rsidRDefault="000B5A2F" w:rsidP="000B5A2F">
      <w:pPr>
        <w:rPr>
          <w:rFonts w:cs="Times New Roman"/>
          <w:sz w:val="22"/>
          <w:szCs w:val="22"/>
          <w:lang w:val="kk-KZ"/>
        </w:rPr>
      </w:pPr>
      <w:r w:rsidRPr="00D61B48">
        <w:rPr>
          <w:rFonts w:cs="Times New Roman"/>
          <w:b/>
          <w:sz w:val="22"/>
          <w:szCs w:val="22"/>
          <w:u w:val="single"/>
          <w:lang w:val="kk-KZ"/>
        </w:rPr>
        <w:t>Өткізу түрі:</w:t>
      </w:r>
      <w:r w:rsidRPr="00D61B48">
        <w:rPr>
          <w:rFonts w:cs="Times New Roman"/>
          <w:sz w:val="22"/>
          <w:szCs w:val="22"/>
          <w:lang w:val="kk-KZ"/>
        </w:rPr>
        <w:t xml:space="preserve">  баяндама, пікірталас.</w:t>
      </w:r>
    </w:p>
    <w:p w:rsidR="000B5A2F" w:rsidRPr="00D61B48" w:rsidRDefault="000B5A2F" w:rsidP="000B5A2F">
      <w:pPr>
        <w:rPr>
          <w:rFonts w:cs="Times New Roman"/>
          <w:sz w:val="22"/>
          <w:szCs w:val="22"/>
          <w:lang w:val="kk-KZ"/>
        </w:rPr>
      </w:pPr>
      <w:r w:rsidRPr="00D61B48">
        <w:rPr>
          <w:rFonts w:cs="Times New Roman"/>
          <w:b/>
          <w:sz w:val="22"/>
          <w:szCs w:val="22"/>
          <w:u w:val="single"/>
          <w:lang w:val="kk-KZ"/>
        </w:rPr>
        <w:t>Әдістемелік нұсқаулар:</w:t>
      </w:r>
      <w:r w:rsidRPr="00D61B48">
        <w:rPr>
          <w:rFonts w:cs="Times New Roman"/>
          <w:sz w:val="22"/>
          <w:szCs w:val="22"/>
          <w:lang w:val="kk-KZ"/>
        </w:rPr>
        <w:t xml:space="preserve"> </w:t>
      </w:r>
      <w:r w:rsidR="00200907" w:rsidRPr="00D61B48">
        <w:rPr>
          <w:rFonts w:cs="Times New Roman"/>
          <w:sz w:val="22"/>
          <w:szCs w:val="22"/>
          <w:lang w:val="kk-KZ"/>
        </w:rPr>
        <w:t>Зерттеуханалық</w:t>
      </w:r>
      <w:r w:rsidRPr="00D61B48">
        <w:rPr>
          <w:rFonts w:cs="Times New Roman"/>
          <w:sz w:val="22"/>
          <w:szCs w:val="22"/>
          <w:lang w:val="kk-KZ"/>
        </w:rPr>
        <w:t xml:space="preserve"> сабағын өтуде </w:t>
      </w:r>
      <w:r w:rsidRPr="00D61B48">
        <w:rPr>
          <w:rFonts w:cs="Times New Roman"/>
          <w:bCs/>
          <w:sz w:val="22"/>
          <w:szCs w:val="22"/>
          <w:lang w:val="kk-KZ"/>
        </w:rPr>
        <w:t>ҚР сыртқы саясатының міндеті мен принциптеріне,  басым бағыттары</w:t>
      </w:r>
      <w:r w:rsidRPr="00D61B48">
        <w:rPr>
          <w:rFonts w:cs="Times New Roman"/>
          <w:sz w:val="22"/>
          <w:szCs w:val="22"/>
          <w:lang w:val="kk-KZ"/>
        </w:rPr>
        <w:t xml:space="preserve">на сыни көзқарас қалыптастыру </w:t>
      </w:r>
    </w:p>
    <w:p w:rsidR="000B5A2F" w:rsidRPr="00D61B48" w:rsidRDefault="000B5A2F" w:rsidP="000B5A2F">
      <w:pPr>
        <w:rPr>
          <w:rFonts w:cs="Times New Roman"/>
          <w:b/>
          <w:sz w:val="22"/>
          <w:szCs w:val="22"/>
          <w:u w:val="single"/>
        </w:rPr>
      </w:pPr>
      <w:r w:rsidRPr="00D61B48">
        <w:rPr>
          <w:rFonts w:cs="Times New Roman"/>
          <w:b/>
          <w:sz w:val="22"/>
          <w:szCs w:val="22"/>
          <w:u w:val="single"/>
          <w:lang w:val="kk-KZ"/>
        </w:rPr>
        <w:t>Әдебиеттер</w:t>
      </w:r>
      <w:r w:rsidRPr="00D61B48">
        <w:rPr>
          <w:rFonts w:cs="Times New Roman"/>
          <w:b/>
          <w:sz w:val="22"/>
          <w:szCs w:val="22"/>
          <w:u w:val="single"/>
        </w:rPr>
        <w:t xml:space="preserve">: </w:t>
      </w:r>
    </w:p>
    <w:p w:rsidR="00406ADE" w:rsidRPr="00D61B48" w:rsidRDefault="00406ADE" w:rsidP="00406ADE">
      <w:pPr>
        <w:pStyle w:val="ListParagraph"/>
        <w:numPr>
          <w:ilvl w:val="0"/>
          <w:numId w:val="17"/>
        </w:numPr>
        <w:jc w:val="both"/>
        <w:rPr>
          <w:rFonts w:eastAsia="PMingLiU" w:cs="Times New Roman"/>
          <w:bCs/>
          <w:sz w:val="22"/>
          <w:szCs w:val="22"/>
          <w:lang w:val="kk-KZ" w:eastAsia="zh-HK"/>
        </w:rPr>
      </w:pPr>
      <w:r w:rsidRPr="00D61B48">
        <w:rPr>
          <w:rFonts w:eastAsia="PMingLiU" w:cs="Times New Roman"/>
          <w:bCs/>
          <w:sz w:val="22"/>
          <w:szCs w:val="22"/>
          <w:lang w:val="kk-KZ" w:eastAsia="zh-HK"/>
        </w:rPr>
        <w:t>Алдабек Н.А. ,Бектұрғанова П.Е.и др. Модернизация Китая и Казахстан.Алматы, «Қазақ университеті».</w:t>
      </w:r>
    </w:p>
    <w:p w:rsidR="00406ADE" w:rsidRPr="00D61B48" w:rsidRDefault="00406ADE" w:rsidP="00406ADE">
      <w:pPr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rPr>
          <w:rFonts w:cs="Times New Roman"/>
          <w:sz w:val="22"/>
          <w:szCs w:val="22"/>
          <w:lang w:val="kk-KZ"/>
        </w:rPr>
      </w:pPr>
      <w:r w:rsidRPr="00D61B48">
        <w:rPr>
          <w:rFonts w:cs="Times New Roman"/>
          <w:sz w:val="22"/>
          <w:szCs w:val="22"/>
        </w:rPr>
        <w:t xml:space="preserve">Тихвинский С.Л. Движение за реформы в Китае в конце </w:t>
      </w:r>
      <w:r w:rsidRPr="00D61B48">
        <w:rPr>
          <w:rFonts w:cs="Times New Roman"/>
          <w:sz w:val="22"/>
          <w:szCs w:val="22"/>
          <w:lang w:val="en-US"/>
        </w:rPr>
        <w:t>XIX</w:t>
      </w:r>
      <w:r w:rsidRPr="00D61B48">
        <w:rPr>
          <w:rFonts w:cs="Times New Roman"/>
          <w:sz w:val="22"/>
          <w:szCs w:val="22"/>
        </w:rPr>
        <w:t xml:space="preserve"> века – М.: Наука. Главная редакция восточной литературы, 1980. – 359 с.</w:t>
      </w:r>
    </w:p>
    <w:p w:rsidR="00406ADE" w:rsidRPr="00D61B48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pacing w:val="-4"/>
          <w:sz w:val="22"/>
          <w:szCs w:val="22"/>
          <w:lang w:val="kk-KZ"/>
        </w:rPr>
      </w:pPr>
      <w:r w:rsidRPr="00D61B48">
        <w:rPr>
          <w:rFonts w:cs="Times New Roman"/>
          <w:spacing w:val="-4"/>
          <w:sz w:val="22"/>
          <w:szCs w:val="22"/>
        </w:rPr>
        <w:t xml:space="preserve">Тихвинский С.Л. История Китая первой четверти </w:t>
      </w:r>
      <w:r w:rsidRPr="00D61B48">
        <w:rPr>
          <w:rFonts w:cs="Times New Roman"/>
          <w:spacing w:val="-4"/>
          <w:sz w:val="22"/>
          <w:szCs w:val="22"/>
          <w:lang w:val="en-US"/>
        </w:rPr>
        <w:t>XX</w:t>
      </w:r>
      <w:r w:rsidRPr="00D61B48">
        <w:rPr>
          <w:rFonts w:cs="Times New Roman"/>
          <w:spacing w:val="-4"/>
          <w:sz w:val="22"/>
          <w:szCs w:val="22"/>
        </w:rPr>
        <w:t xml:space="preserve"> века: Доктор Сунь Ятсен / Избранные произведения: в 5 кн. – М.: Наука, 2006. – 388 с.</w:t>
      </w:r>
    </w:p>
    <w:p w:rsidR="00406ADE" w:rsidRPr="00D61B48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pacing w:val="-4"/>
          <w:sz w:val="22"/>
          <w:szCs w:val="22"/>
          <w:lang w:val="kk-KZ"/>
        </w:rPr>
      </w:pPr>
      <w:r w:rsidRPr="00D61B48">
        <w:rPr>
          <w:rFonts w:cs="Times New Roman"/>
          <w:sz w:val="22"/>
          <w:szCs w:val="22"/>
        </w:rPr>
        <w:t>Переломов Л.С. Конфуцианство и современный стратегический курс КНР. – М.: АКИ, 2007. – 236 с.</w:t>
      </w:r>
    </w:p>
    <w:p w:rsidR="00406ADE" w:rsidRPr="00D61B48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pacing w:val="8"/>
          <w:sz w:val="22"/>
          <w:szCs w:val="22"/>
        </w:rPr>
      </w:pPr>
      <w:r w:rsidRPr="00D61B48">
        <w:rPr>
          <w:rFonts w:cs="Times New Roman"/>
          <w:spacing w:val="8"/>
          <w:sz w:val="22"/>
          <w:szCs w:val="22"/>
        </w:rPr>
        <w:t xml:space="preserve"> Делюсин Л.П. Модернизация и учение Конфуция // Азия и Африка. – 2001. - №7(528). С. 8-11.</w:t>
      </w:r>
    </w:p>
    <w:p w:rsidR="00406ADE" w:rsidRPr="00D61B48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D61B48">
        <w:rPr>
          <w:rFonts w:cs="Times New Roman"/>
          <w:sz w:val="22"/>
          <w:szCs w:val="22"/>
        </w:rPr>
        <w:t xml:space="preserve"> Делюсин Л.П. Дэн Сяопин и реформация китайского социализма – М.: Муравей, 2003. – 208 с.</w:t>
      </w:r>
    </w:p>
    <w:p w:rsidR="00406ADE" w:rsidRPr="00D61B48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D61B48">
        <w:rPr>
          <w:rFonts w:cs="Times New Roman"/>
          <w:sz w:val="22"/>
          <w:szCs w:val="22"/>
        </w:rPr>
        <w:t xml:space="preserve"> Бергер Я.М. Китайская модель развития // Мировая Экономика и Международные Отношения. – 2009. – № 9. – С. 73-81.</w:t>
      </w:r>
    </w:p>
    <w:p w:rsidR="000B5A2F" w:rsidRPr="00D61B48" w:rsidRDefault="000B5A2F" w:rsidP="000B5A2F">
      <w:pPr>
        <w:ind w:left="360"/>
        <w:jc w:val="both"/>
        <w:rPr>
          <w:rFonts w:cs="Times New Roman"/>
          <w:bCs/>
          <w:sz w:val="22"/>
          <w:szCs w:val="22"/>
        </w:rPr>
      </w:pPr>
    </w:p>
    <w:p w:rsidR="000B5A2F" w:rsidRPr="00D61B48" w:rsidRDefault="00200907" w:rsidP="000B5A2F">
      <w:pPr>
        <w:jc w:val="both"/>
        <w:rPr>
          <w:rFonts w:cs="Times New Roman"/>
          <w:b/>
          <w:bCs/>
          <w:sz w:val="22"/>
          <w:szCs w:val="22"/>
        </w:rPr>
      </w:pPr>
      <w:r w:rsidRPr="00D61B48">
        <w:rPr>
          <w:rFonts w:cs="Times New Roman"/>
          <w:b/>
          <w:bCs/>
          <w:sz w:val="22"/>
          <w:szCs w:val="22"/>
        </w:rPr>
        <w:t>Зерттеуханалық</w:t>
      </w:r>
      <w:r w:rsidR="000B5A2F" w:rsidRPr="00D61B48">
        <w:rPr>
          <w:rFonts w:cs="Times New Roman"/>
          <w:b/>
          <w:bCs/>
          <w:sz w:val="22"/>
          <w:szCs w:val="22"/>
          <w:lang w:val="kk-KZ"/>
        </w:rPr>
        <w:t xml:space="preserve"> сабағы</w:t>
      </w:r>
      <w:r w:rsidR="000B5A2F" w:rsidRPr="00D61B48">
        <w:rPr>
          <w:rFonts w:cs="Times New Roman"/>
          <w:b/>
          <w:bCs/>
          <w:sz w:val="22"/>
          <w:szCs w:val="22"/>
        </w:rPr>
        <w:t xml:space="preserve">  № 2. </w:t>
      </w:r>
    </w:p>
    <w:p w:rsidR="000B5A2F" w:rsidRPr="00D61B48" w:rsidRDefault="000B5A2F" w:rsidP="000B5A2F">
      <w:pPr>
        <w:rPr>
          <w:rFonts w:cs="Times New Roman"/>
          <w:b/>
          <w:sz w:val="22"/>
          <w:szCs w:val="22"/>
          <w:u w:val="single"/>
        </w:rPr>
      </w:pPr>
      <w:r w:rsidRPr="00D61B48">
        <w:rPr>
          <w:rFonts w:cs="Times New Roman"/>
          <w:b/>
          <w:sz w:val="22"/>
          <w:szCs w:val="22"/>
          <w:u w:val="single"/>
          <w:lang w:val="kk-KZ"/>
        </w:rPr>
        <w:t>Тақырып:</w:t>
      </w:r>
      <w:r w:rsidRPr="00D61B48">
        <w:rPr>
          <w:rFonts w:cs="Times New Roman"/>
          <w:sz w:val="22"/>
          <w:szCs w:val="22"/>
        </w:rPr>
        <w:t xml:space="preserve"> </w:t>
      </w:r>
      <w:r w:rsidR="00406ADE" w:rsidRPr="00D61B48">
        <w:rPr>
          <w:rFonts w:cs="Times New Roman"/>
          <w:bCs/>
          <w:sz w:val="22"/>
          <w:szCs w:val="22"/>
          <w:lang w:val="kk-KZ"/>
        </w:rPr>
        <w:t>Кан Ювэй және оның реформалық идеялары</w:t>
      </w:r>
      <w:r w:rsidRPr="00D61B48">
        <w:rPr>
          <w:rFonts w:cs="Times New Roman"/>
          <w:sz w:val="22"/>
          <w:szCs w:val="22"/>
          <w:lang w:val="kk-KZ"/>
        </w:rPr>
        <w:t>.</w:t>
      </w:r>
      <w:r w:rsidR="00406ADE" w:rsidRPr="00D61B48">
        <w:rPr>
          <w:rFonts w:cs="Times New Roman"/>
          <w:sz w:val="22"/>
          <w:szCs w:val="22"/>
        </w:rPr>
        <w:t xml:space="preserve"> </w:t>
      </w:r>
    </w:p>
    <w:p w:rsidR="00406ADE" w:rsidRPr="00D61B48" w:rsidRDefault="000B5A2F" w:rsidP="000B5A2F">
      <w:pPr>
        <w:rPr>
          <w:rFonts w:cs="Times New Roman"/>
          <w:b/>
          <w:sz w:val="22"/>
          <w:szCs w:val="22"/>
          <w:u w:val="single"/>
          <w:lang w:val="en-US"/>
        </w:rPr>
      </w:pPr>
      <w:r w:rsidRPr="00D61B48">
        <w:rPr>
          <w:rFonts w:cs="Times New Roman"/>
          <w:b/>
          <w:sz w:val="22"/>
          <w:szCs w:val="22"/>
          <w:u w:val="single"/>
          <w:lang w:val="kk-KZ"/>
        </w:rPr>
        <w:t>Өткізу түрі:</w:t>
      </w:r>
      <w:r w:rsidRPr="00D61B48">
        <w:rPr>
          <w:rFonts w:cs="Times New Roman"/>
          <w:sz w:val="22"/>
          <w:szCs w:val="22"/>
          <w:lang w:val="kk-KZ"/>
        </w:rPr>
        <w:t xml:space="preserve"> баяндама, пікірталас</w:t>
      </w:r>
      <w:r w:rsidRPr="00D61B48">
        <w:rPr>
          <w:rFonts w:cs="Times New Roman"/>
          <w:b/>
          <w:sz w:val="22"/>
          <w:szCs w:val="22"/>
          <w:u w:val="single"/>
          <w:lang w:val="kk-KZ"/>
        </w:rPr>
        <w:t xml:space="preserve"> </w:t>
      </w:r>
    </w:p>
    <w:p w:rsidR="002E276D" w:rsidRPr="00D61B48" w:rsidRDefault="000B5A2F" w:rsidP="000B5A2F">
      <w:pPr>
        <w:rPr>
          <w:rFonts w:cs="Times New Roman"/>
          <w:sz w:val="22"/>
          <w:szCs w:val="22"/>
          <w:lang w:val="kk-KZ"/>
        </w:rPr>
      </w:pPr>
      <w:r w:rsidRPr="00D61B48">
        <w:rPr>
          <w:rFonts w:cs="Times New Roman"/>
          <w:b/>
          <w:sz w:val="22"/>
          <w:szCs w:val="22"/>
          <w:u w:val="single"/>
          <w:lang w:val="kk-KZ"/>
        </w:rPr>
        <w:t>Әдістемелік нұсқаулар:</w:t>
      </w:r>
      <w:r w:rsidRPr="00D61B48">
        <w:rPr>
          <w:rFonts w:cs="Times New Roman"/>
          <w:sz w:val="22"/>
          <w:szCs w:val="22"/>
          <w:lang w:val="kk-KZ"/>
        </w:rPr>
        <w:t xml:space="preserve"> </w:t>
      </w:r>
      <w:r w:rsidR="00200907" w:rsidRPr="00D61B48">
        <w:rPr>
          <w:rFonts w:cs="Times New Roman"/>
          <w:sz w:val="22"/>
          <w:szCs w:val="22"/>
          <w:lang w:val="kk-KZ"/>
        </w:rPr>
        <w:t>Зерттеуханалық</w:t>
      </w:r>
      <w:r w:rsidR="002E276D" w:rsidRPr="00D61B48">
        <w:rPr>
          <w:rFonts w:cs="Times New Roman"/>
          <w:sz w:val="22"/>
          <w:szCs w:val="22"/>
          <w:lang w:val="kk-KZ"/>
        </w:rPr>
        <w:t xml:space="preserve"> сабағын өтуде </w:t>
      </w:r>
      <w:r w:rsidR="002E276D" w:rsidRPr="00D61B48">
        <w:rPr>
          <w:rFonts w:cs="Times New Roman"/>
          <w:bCs/>
          <w:sz w:val="22"/>
          <w:szCs w:val="22"/>
          <w:lang w:val="kk-KZ"/>
        </w:rPr>
        <w:t>ҚР сыртқы саясатының міндеті мен принциптеріне,  басым бағыттары</w:t>
      </w:r>
      <w:r w:rsidR="002E276D" w:rsidRPr="00D61B48">
        <w:rPr>
          <w:rFonts w:cs="Times New Roman"/>
          <w:sz w:val="22"/>
          <w:szCs w:val="22"/>
          <w:lang w:val="kk-KZ"/>
        </w:rPr>
        <w:t>на сыни көзқарас қалыптастыру</w:t>
      </w:r>
      <w:r w:rsidRPr="00D61B48">
        <w:rPr>
          <w:rFonts w:cs="Times New Roman"/>
          <w:sz w:val="22"/>
          <w:szCs w:val="22"/>
          <w:lang w:val="kk-KZ"/>
        </w:rPr>
        <w:t xml:space="preserve">. </w:t>
      </w:r>
    </w:p>
    <w:p w:rsidR="000B5A2F" w:rsidRPr="00D61B48" w:rsidRDefault="000B5A2F" w:rsidP="000B5A2F">
      <w:pPr>
        <w:rPr>
          <w:rFonts w:cs="Times New Roman"/>
          <w:b/>
          <w:sz w:val="22"/>
          <w:szCs w:val="22"/>
          <w:u w:val="single"/>
          <w:lang w:val="kk-KZ"/>
        </w:rPr>
      </w:pPr>
      <w:r w:rsidRPr="00D61B48">
        <w:rPr>
          <w:rFonts w:cs="Times New Roman"/>
          <w:b/>
          <w:sz w:val="22"/>
          <w:szCs w:val="22"/>
          <w:u w:val="single"/>
          <w:lang w:val="kk-KZ"/>
        </w:rPr>
        <w:t xml:space="preserve">Әдебиеттер: </w:t>
      </w:r>
    </w:p>
    <w:p w:rsidR="00406ADE" w:rsidRPr="00D61B48" w:rsidRDefault="00406ADE" w:rsidP="00406ADE">
      <w:pPr>
        <w:pStyle w:val="ListParagraph"/>
        <w:numPr>
          <w:ilvl w:val="0"/>
          <w:numId w:val="17"/>
        </w:numPr>
        <w:jc w:val="both"/>
        <w:rPr>
          <w:rFonts w:eastAsia="PMingLiU" w:cs="Times New Roman"/>
          <w:bCs/>
          <w:sz w:val="22"/>
          <w:szCs w:val="22"/>
          <w:lang w:val="kk-KZ" w:eastAsia="zh-HK"/>
        </w:rPr>
      </w:pPr>
      <w:r w:rsidRPr="00D61B48">
        <w:rPr>
          <w:rFonts w:eastAsia="PMingLiU" w:cs="Times New Roman"/>
          <w:bCs/>
          <w:sz w:val="22"/>
          <w:szCs w:val="22"/>
          <w:lang w:val="kk-KZ" w:eastAsia="zh-HK"/>
        </w:rPr>
        <w:t>Алдабек Н.А. ,Бектұрғанова П.Е.и др. Модернизация Китая и Казахстан.Алматы, «Қазақ университеті».</w:t>
      </w:r>
    </w:p>
    <w:p w:rsidR="00406ADE" w:rsidRPr="00D61B48" w:rsidRDefault="00406ADE" w:rsidP="00406ADE">
      <w:pPr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rPr>
          <w:rFonts w:cs="Times New Roman"/>
          <w:sz w:val="22"/>
          <w:szCs w:val="22"/>
          <w:lang w:val="kk-KZ"/>
        </w:rPr>
      </w:pPr>
      <w:r w:rsidRPr="00D61B48">
        <w:rPr>
          <w:rFonts w:cs="Times New Roman"/>
          <w:sz w:val="22"/>
          <w:szCs w:val="22"/>
        </w:rPr>
        <w:t xml:space="preserve">Тихвинский С.Л. Движение за реформы в Китае в конце </w:t>
      </w:r>
      <w:r w:rsidRPr="00D61B48">
        <w:rPr>
          <w:rFonts w:cs="Times New Roman"/>
          <w:sz w:val="22"/>
          <w:szCs w:val="22"/>
          <w:lang w:val="en-US"/>
        </w:rPr>
        <w:t>XIX</w:t>
      </w:r>
      <w:r w:rsidRPr="00D61B48">
        <w:rPr>
          <w:rFonts w:cs="Times New Roman"/>
          <w:sz w:val="22"/>
          <w:szCs w:val="22"/>
        </w:rPr>
        <w:t xml:space="preserve"> века – М.: Наука. Главная редакция восточной литературы, 1980. – 359 с.</w:t>
      </w:r>
    </w:p>
    <w:p w:rsidR="00406ADE" w:rsidRPr="00D61B48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pacing w:val="-4"/>
          <w:sz w:val="22"/>
          <w:szCs w:val="22"/>
          <w:lang w:val="kk-KZ"/>
        </w:rPr>
      </w:pPr>
      <w:r w:rsidRPr="00D61B48">
        <w:rPr>
          <w:rFonts w:cs="Times New Roman"/>
          <w:spacing w:val="-4"/>
          <w:sz w:val="22"/>
          <w:szCs w:val="22"/>
        </w:rPr>
        <w:t xml:space="preserve">Тихвинский С.Л. История Китая первой четверти </w:t>
      </w:r>
      <w:r w:rsidRPr="00D61B48">
        <w:rPr>
          <w:rFonts w:cs="Times New Roman"/>
          <w:spacing w:val="-4"/>
          <w:sz w:val="22"/>
          <w:szCs w:val="22"/>
          <w:lang w:val="en-US"/>
        </w:rPr>
        <w:t>XX</w:t>
      </w:r>
      <w:r w:rsidRPr="00D61B48">
        <w:rPr>
          <w:rFonts w:cs="Times New Roman"/>
          <w:spacing w:val="-4"/>
          <w:sz w:val="22"/>
          <w:szCs w:val="22"/>
        </w:rPr>
        <w:t xml:space="preserve"> века: Доктор Сунь Ятсен / Избранные произведения: в 5 кн. – М.: Наука, 2006. – 388 с.</w:t>
      </w:r>
    </w:p>
    <w:p w:rsidR="00406ADE" w:rsidRPr="00D61B48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pacing w:val="-4"/>
          <w:sz w:val="22"/>
          <w:szCs w:val="22"/>
          <w:lang w:val="kk-KZ"/>
        </w:rPr>
      </w:pPr>
      <w:r w:rsidRPr="00D61B48">
        <w:rPr>
          <w:rFonts w:cs="Times New Roman"/>
          <w:sz w:val="22"/>
          <w:szCs w:val="22"/>
        </w:rPr>
        <w:t>Переломов Л.С. Конфуцианство и современный стратегический курс КНР. – М.: АКИ, 2007. – 236 с.</w:t>
      </w:r>
    </w:p>
    <w:p w:rsidR="00406ADE" w:rsidRPr="00D61B48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pacing w:val="8"/>
          <w:sz w:val="22"/>
          <w:szCs w:val="22"/>
        </w:rPr>
      </w:pPr>
      <w:r w:rsidRPr="00D61B48">
        <w:rPr>
          <w:rFonts w:cs="Times New Roman"/>
          <w:spacing w:val="8"/>
          <w:sz w:val="22"/>
          <w:szCs w:val="22"/>
        </w:rPr>
        <w:t xml:space="preserve"> Делюсин Л.П. Модернизация и учение Конфуция // Азия и Африка. – 2001. - №7(528). С. 8-11.</w:t>
      </w:r>
    </w:p>
    <w:p w:rsidR="00406ADE" w:rsidRPr="00D61B48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D61B48">
        <w:rPr>
          <w:rFonts w:cs="Times New Roman"/>
          <w:sz w:val="22"/>
          <w:szCs w:val="22"/>
        </w:rPr>
        <w:t xml:space="preserve"> Делюсин Л.П. Дэн Сяопин и реформация китайского социализма – М.: Муравей, 2003. – 208 с.</w:t>
      </w:r>
    </w:p>
    <w:p w:rsidR="00406ADE" w:rsidRPr="00D61B48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D61B48">
        <w:rPr>
          <w:rFonts w:cs="Times New Roman"/>
          <w:sz w:val="22"/>
          <w:szCs w:val="22"/>
        </w:rPr>
        <w:t xml:space="preserve"> Бергер Я.М. Китайская модель развития // Мировая Экономика и Международные Отношения. – 2009. – № 9. – С. 73-81.</w:t>
      </w:r>
    </w:p>
    <w:p w:rsidR="002E276D" w:rsidRPr="00D61B48" w:rsidRDefault="002E276D" w:rsidP="002E276D">
      <w:pPr>
        <w:pStyle w:val="1"/>
        <w:jc w:val="both"/>
        <w:rPr>
          <w:b/>
          <w:bCs/>
          <w:sz w:val="22"/>
          <w:szCs w:val="22"/>
        </w:rPr>
      </w:pPr>
    </w:p>
    <w:p w:rsidR="000B5A2F" w:rsidRPr="00D61B48" w:rsidRDefault="00200907" w:rsidP="002E276D">
      <w:pPr>
        <w:pStyle w:val="1"/>
        <w:jc w:val="both"/>
        <w:rPr>
          <w:b/>
          <w:bCs/>
          <w:sz w:val="22"/>
          <w:szCs w:val="22"/>
          <w:lang w:val="kk-KZ"/>
        </w:rPr>
      </w:pPr>
      <w:r w:rsidRPr="00D61B48">
        <w:rPr>
          <w:b/>
          <w:bCs/>
          <w:sz w:val="22"/>
          <w:szCs w:val="22"/>
          <w:lang w:val="kk-KZ"/>
        </w:rPr>
        <w:t>Зерттеуханалық</w:t>
      </w:r>
      <w:r w:rsidR="000B5A2F" w:rsidRPr="00D61B48">
        <w:rPr>
          <w:b/>
          <w:bCs/>
          <w:sz w:val="22"/>
          <w:szCs w:val="22"/>
          <w:lang w:val="kk-KZ"/>
        </w:rPr>
        <w:t xml:space="preserve"> сабағы  № 3. </w:t>
      </w:r>
    </w:p>
    <w:p w:rsidR="000B5A2F" w:rsidRPr="00D61B48" w:rsidRDefault="000B5A2F" w:rsidP="002E276D">
      <w:pPr>
        <w:rPr>
          <w:rFonts w:cs="Times New Roman"/>
          <w:bCs/>
          <w:sz w:val="22"/>
          <w:szCs w:val="22"/>
          <w:lang w:val="kk-KZ"/>
        </w:rPr>
      </w:pPr>
      <w:r w:rsidRPr="00D61B48">
        <w:rPr>
          <w:rFonts w:cs="Times New Roman"/>
          <w:b/>
          <w:sz w:val="22"/>
          <w:szCs w:val="22"/>
          <w:u w:val="single"/>
          <w:lang w:val="kk-KZ"/>
        </w:rPr>
        <w:t>Тақырып:</w:t>
      </w:r>
      <w:r w:rsidRPr="00D61B48">
        <w:rPr>
          <w:rFonts w:cs="Times New Roman"/>
          <w:sz w:val="22"/>
          <w:szCs w:val="22"/>
          <w:lang w:val="kk-KZ"/>
        </w:rPr>
        <w:t xml:space="preserve"> </w:t>
      </w:r>
      <w:r w:rsidR="00406ADE" w:rsidRPr="00D61B48">
        <w:rPr>
          <w:rFonts w:cs="Times New Roman"/>
          <w:b/>
          <w:bCs/>
          <w:sz w:val="22"/>
          <w:szCs w:val="22"/>
          <w:lang w:val="kk-KZ"/>
        </w:rPr>
        <w:t>Сунь Ятсеннің  ұлттық құрылымдау жоспары, халықтық үш принципінің мазмұны.</w:t>
      </w:r>
    </w:p>
    <w:p w:rsidR="000B5A2F" w:rsidRPr="00D61B48" w:rsidRDefault="000B5A2F" w:rsidP="000B5A2F">
      <w:pPr>
        <w:jc w:val="both"/>
        <w:rPr>
          <w:rFonts w:cs="Times New Roman"/>
          <w:sz w:val="22"/>
          <w:szCs w:val="22"/>
          <w:lang w:val="kk-KZ"/>
        </w:rPr>
      </w:pPr>
      <w:r w:rsidRPr="00D61B48">
        <w:rPr>
          <w:rFonts w:cs="Times New Roman"/>
          <w:b/>
          <w:sz w:val="22"/>
          <w:szCs w:val="22"/>
          <w:u w:val="single"/>
          <w:lang w:val="kk-KZ"/>
        </w:rPr>
        <w:t>Өткізу түрі:</w:t>
      </w:r>
      <w:r w:rsidRPr="00D61B48">
        <w:rPr>
          <w:rFonts w:cs="Times New Roman"/>
          <w:sz w:val="22"/>
          <w:szCs w:val="22"/>
          <w:lang w:val="kk-KZ"/>
        </w:rPr>
        <w:t xml:space="preserve"> баяндама, пікірталас</w:t>
      </w:r>
    </w:p>
    <w:p w:rsidR="002E276D" w:rsidRPr="00D61B48" w:rsidRDefault="000B5A2F" w:rsidP="000B5A2F">
      <w:pPr>
        <w:rPr>
          <w:rFonts w:cs="Times New Roman"/>
          <w:sz w:val="22"/>
          <w:szCs w:val="22"/>
          <w:lang w:val="kk-KZ"/>
        </w:rPr>
      </w:pPr>
      <w:r w:rsidRPr="00D61B48">
        <w:rPr>
          <w:rFonts w:cs="Times New Roman"/>
          <w:b/>
          <w:sz w:val="22"/>
          <w:szCs w:val="22"/>
          <w:u w:val="single"/>
          <w:lang w:val="kk-KZ"/>
        </w:rPr>
        <w:t>Әдістемелік нұсқаулар:</w:t>
      </w:r>
      <w:r w:rsidRPr="00D61B48">
        <w:rPr>
          <w:rFonts w:cs="Times New Roman"/>
          <w:sz w:val="22"/>
          <w:szCs w:val="22"/>
          <w:lang w:val="kk-KZ"/>
        </w:rPr>
        <w:t xml:space="preserve"> </w:t>
      </w:r>
      <w:r w:rsidR="00200907" w:rsidRPr="00D61B48">
        <w:rPr>
          <w:rFonts w:cs="Times New Roman"/>
          <w:sz w:val="22"/>
          <w:szCs w:val="22"/>
          <w:lang w:val="kk-KZ"/>
        </w:rPr>
        <w:t>Зерттеуханалық</w:t>
      </w:r>
      <w:r w:rsidR="002E276D" w:rsidRPr="00D61B48">
        <w:rPr>
          <w:rFonts w:cs="Times New Roman"/>
          <w:sz w:val="22"/>
          <w:szCs w:val="22"/>
          <w:lang w:val="kk-KZ"/>
        </w:rPr>
        <w:t xml:space="preserve"> сабағын өтуде </w:t>
      </w:r>
      <w:r w:rsidR="002E276D" w:rsidRPr="00D61B48">
        <w:rPr>
          <w:rFonts w:cs="Times New Roman"/>
          <w:bCs/>
          <w:sz w:val="22"/>
          <w:szCs w:val="22"/>
          <w:lang w:val="kk-KZ"/>
        </w:rPr>
        <w:t>ҚР сыртқы саясатының міндеті мен принциптеріне,  басым бағыттары</w:t>
      </w:r>
      <w:r w:rsidR="002E276D" w:rsidRPr="00D61B48">
        <w:rPr>
          <w:rFonts w:cs="Times New Roman"/>
          <w:sz w:val="22"/>
          <w:szCs w:val="22"/>
          <w:lang w:val="kk-KZ"/>
        </w:rPr>
        <w:t xml:space="preserve">на сыни көзқарас қалыптастыру </w:t>
      </w:r>
    </w:p>
    <w:p w:rsidR="000B5A2F" w:rsidRPr="00D61B48" w:rsidRDefault="000B5A2F" w:rsidP="000B5A2F">
      <w:pPr>
        <w:rPr>
          <w:rFonts w:cs="Times New Roman"/>
          <w:b/>
          <w:sz w:val="22"/>
          <w:szCs w:val="22"/>
          <w:u w:val="single"/>
          <w:lang w:val="kk-KZ"/>
        </w:rPr>
      </w:pPr>
      <w:r w:rsidRPr="00D61B48">
        <w:rPr>
          <w:rFonts w:cs="Times New Roman"/>
          <w:b/>
          <w:sz w:val="22"/>
          <w:szCs w:val="22"/>
          <w:u w:val="single"/>
          <w:lang w:val="kk-KZ"/>
        </w:rPr>
        <w:t xml:space="preserve">Әдебиеттер: </w:t>
      </w:r>
    </w:p>
    <w:p w:rsidR="00406ADE" w:rsidRPr="00D61B48" w:rsidRDefault="00406ADE" w:rsidP="00406ADE">
      <w:pPr>
        <w:pStyle w:val="ListParagraph"/>
        <w:numPr>
          <w:ilvl w:val="0"/>
          <w:numId w:val="17"/>
        </w:numPr>
        <w:jc w:val="both"/>
        <w:rPr>
          <w:rFonts w:eastAsia="PMingLiU" w:cs="Times New Roman"/>
          <w:bCs/>
          <w:sz w:val="22"/>
          <w:szCs w:val="22"/>
          <w:lang w:val="kk-KZ" w:eastAsia="zh-HK"/>
        </w:rPr>
      </w:pPr>
      <w:r w:rsidRPr="00D61B48">
        <w:rPr>
          <w:rFonts w:eastAsia="PMingLiU" w:cs="Times New Roman"/>
          <w:bCs/>
          <w:sz w:val="22"/>
          <w:szCs w:val="22"/>
          <w:lang w:val="kk-KZ" w:eastAsia="zh-HK"/>
        </w:rPr>
        <w:t>Алдабек Н.А. ,Бектұрғанова П.Е.и др. Модернизация Китая и Казахстан.Алматы, «Қазақ университеті».</w:t>
      </w:r>
    </w:p>
    <w:p w:rsidR="00406ADE" w:rsidRPr="00D61B48" w:rsidRDefault="00406ADE" w:rsidP="00406ADE">
      <w:pPr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rPr>
          <w:rFonts w:cs="Times New Roman"/>
          <w:sz w:val="22"/>
          <w:szCs w:val="22"/>
          <w:lang w:val="kk-KZ"/>
        </w:rPr>
      </w:pPr>
      <w:r w:rsidRPr="00D61B48">
        <w:rPr>
          <w:rFonts w:cs="Times New Roman"/>
          <w:sz w:val="22"/>
          <w:szCs w:val="22"/>
        </w:rPr>
        <w:t xml:space="preserve">Тихвинский С.Л. Движение за реформы в Китае в конце </w:t>
      </w:r>
      <w:r w:rsidRPr="00D61B48">
        <w:rPr>
          <w:rFonts w:cs="Times New Roman"/>
          <w:sz w:val="22"/>
          <w:szCs w:val="22"/>
          <w:lang w:val="en-US"/>
        </w:rPr>
        <w:t>XIX</w:t>
      </w:r>
      <w:r w:rsidRPr="00D61B48">
        <w:rPr>
          <w:rFonts w:cs="Times New Roman"/>
          <w:sz w:val="22"/>
          <w:szCs w:val="22"/>
        </w:rPr>
        <w:t xml:space="preserve"> века – М.: Наука. Главная редакция восточной литературы, 1980. – 359 с.</w:t>
      </w:r>
    </w:p>
    <w:p w:rsidR="00406ADE" w:rsidRPr="00D61B48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pacing w:val="-4"/>
          <w:sz w:val="22"/>
          <w:szCs w:val="22"/>
          <w:lang w:val="kk-KZ"/>
        </w:rPr>
      </w:pPr>
      <w:r w:rsidRPr="00D61B48">
        <w:rPr>
          <w:rFonts w:cs="Times New Roman"/>
          <w:spacing w:val="-4"/>
          <w:sz w:val="22"/>
          <w:szCs w:val="22"/>
        </w:rPr>
        <w:lastRenderedPageBreak/>
        <w:t xml:space="preserve">Тихвинский С.Л. История Китая первой четверти </w:t>
      </w:r>
      <w:r w:rsidRPr="00D61B48">
        <w:rPr>
          <w:rFonts w:cs="Times New Roman"/>
          <w:spacing w:val="-4"/>
          <w:sz w:val="22"/>
          <w:szCs w:val="22"/>
          <w:lang w:val="en-US"/>
        </w:rPr>
        <w:t>XX</w:t>
      </w:r>
      <w:r w:rsidRPr="00D61B48">
        <w:rPr>
          <w:rFonts w:cs="Times New Roman"/>
          <w:spacing w:val="-4"/>
          <w:sz w:val="22"/>
          <w:szCs w:val="22"/>
        </w:rPr>
        <w:t xml:space="preserve"> века: Доктор Сунь Ятсен / Избранные произведения: в 5 кн. – М.: Наука, 2006. – 388 с.</w:t>
      </w:r>
    </w:p>
    <w:p w:rsidR="00406ADE" w:rsidRPr="00D61B48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pacing w:val="-4"/>
          <w:sz w:val="22"/>
          <w:szCs w:val="22"/>
          <w:lang w:val="kk-KZ"/>
        </w:rPr>
      </w:pPr>
      <w:r w:rsidRPr="00D61B48">
        <w:rPr>
          <w:rFonts w:cs="Times New Roman"/>
          <w:sz w:val="22"/>
          <w:szCs w:val="22"/>
        </w:rPr>
        <w:t>Переломов Л.С. Конфуцианство и современный стратегический курс КНР. – М.: АКИ, 2007. – 236 с.</w:t>
      </w:r>
    </w:p>
    <w:p w:rsidR="00406ADE" w:rsidRPr="00D61B48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pacing w:val="8"/>
          <w:sz w:val="22"/>
          <w:szCs w:val="22"/>
        </w:rPr>
      </w:pPr>
      <w:r w:rsidRPr="00D61B48">
        <w:rPr>
          <w:rFonts w:cs="Times New Roman"/>
          <w:spacing w:val="8"/>
          <w:sz w:val="22"/>
          <w:szCs w:val="22"/>
        </w:rPr>
        <w:t xml:space="preserve"> Делюсин Л.П. Модернизация и учение Конфуция // Азия и Африка. – 2001. - №7(528). С. 8-11.</w:t>
      </w:r>
    </w:p>
    <w:p w:rsidR="00406ADE" w:rsidRPr="00D61B48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D61B48">
        <w:rPr>
          <w:rFonts w:cs="Times New Roman"/>
          <w:sz w:val="22"/>
          <w:szCs w:val="22"/>
        </w:rPr>
        <w:t xml:space="preserve"> Делюсин Л.П. Дэн Сяопин и реформация китайского социализма – М.: Муравей, 2003. – 208 с.</w:t>
      </w:r>
    </w:p>
    <w:p w:rsidR="00406ADE" w:rsidRPr="00D61B48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D61B48">
        <w:rPr>
          <w:rFonts w:cs="Times New Roman"/>
          <w:sz w:val="22"/>
          <w:szCs w:val="22"/>
        </w:rPr>
        <w:t xml:space="preserve"> Бергер Я.М. Китайская модель развития // Мировая Экономика и Международные Отношения. – 2009. – № 9. – С. 73-81.</w:t>
      </w:r>
    </w:p>
    <w:p w:rsidR="000B5A2F" w:rsidRPr="00D61B48" w:rsidRDefault="000B5A2F" w:rsidP="000B5A2F">
      <w:pPr>
        <w:jc w:val="both"/>
        <w:rPr>
          <w:rFonts w:cs="Times New Roman"/>
          <w:b/>
          <w:bCs/>
          <w:sz w:val="22"/>
          <w:szCs w:val="22"/>
        </w:rPr>
      </w:pPr>
    </w:p>
    <w:p w:rsidR="000B5A2F" w:rsidRPr="00D61B48" w:rsidRDefault="00200907" w:rsidP="000B5A2F">
      <w:pPr>
        <w:jc w:val="both"/>
        <w:rPr>
          <w:rFonts w:cs="Times New Roman"/>
          <w:b/>
          <w:bCs/>
          <w:sz w:val="22"/>
          <w:szCs w:val="22"/>
        </w:rPr>
      </w:pPr>
      <w:r w:rsidRPr="00D61B48">
        <w:rPr>
          <w:rFonts w:cs="Times New Roman"/>
          <w:b/>
          <w:bCs/>
          <w:sz w:val="22"/>
          <w:szCs w:val="22"/>
        </w:rPr>
        <w:t>Зерттеуханалық</w:t>
      </w:r>
      <w:r w:rsidR="000B5A2F" w:rsidRPr="00D61B48">
        <w:rPr>
          <w:rFonts w:cs="Times New Roman"/>
          <w:b/>
          <w:bCs/>
          <w:sz w:val="22"/>
          <w:szCs w:val="22"/>
          <w:lang w:val="kk-KZ"/>
        </w:rPr>
        <w:t xml:space="preserve"> сабағы</w:t>
      </w:r>
      <w:r w:rsidR="000B5A2F" w:rsidRPr="00D61B48">
        <w:rPr>
          <w:rFonts w:cs="Times New Roman"/>
          <w:b/>
          <w:bCs/>
          <w:sz w:val="22"/>
          <w:szCs w:val="22"/>
        </w:rPr>
        <w:t xml:space="preserve">  № 4. </w:t>
      </w:r>
    </w:p>
    <w:p w:rsidR="000B5A2F" w:rsidRPr="00D61B48" w:rsidRDefault="000B5A2F" w:rsidP="000B5A2F">
      <w:pPr>
        <w:jc w:val="both"/>
        <w:rPr>
          <w:rFonts w:cs="Times New Roman"/>
          <w:b/>
          <w:sz w:val="22"/>
          <w:szCs w:val="22"/>
          <w:u w:val="single"/>
          <w:lang w:val="kk-KZ"/>
        </w:rPr>
      </w:pPr>
      <w:r w:rsidRPr="00D61B48">
        <w:rPr>
          <w:rFonts w:cs="Times New Roman"/>
          <w:b/>
          <w:sz w:val="22"/>
          <w:szCs w:val="22"/>
          <w:u w:val="single"/>
          <w:lang w:val="kk-KZ"/>
        </w:rPr>
        <w:t>Тақырып:</w:t>
      </w:r>
      <w:r w:rsidRPr="00D61B48">
        <w:rPr>
          <w:rFonts w:cs="Times New Roman"/>
          <w:sz w:val="22"/>
          <w:szCs w:val="22"/>
          <w:lang w:val="kk-KZ"/>
        </w:rPr>
        <w:t xml:space="preserve"> </w:t>
      </w:r>
      <w:r w:rsidR="00406ADE" w:rsidRPr="00D61B48">
        <w:rPr>
          <w:rFonts w:cs="Times New Roman"/>
          <w:b/>
          <w:sz w:val="22"/>
          <w:szCs w:val="22"/>
          <w:lang w:val="kk-KZ"/>
        </w:rPr>
        <w:t>«Үш халықтық принцип» моделі бойынша Қытайды жаңарту жолдары</w:t>
      </w:r>
    </w:p>
    <w:p w:rsidR="000B5A2F" w:rsidRPr="00D61B48" w:rsidRDefault="000B5A2F" w:rsidP="000B5A2F">
      <w:pPr>
        <w:jc w:val="both"/>
        <w:rPr>
          <w:rFonts w:cs="Times New Roman"/>
          <w:sz w:val="22"/>
          <w:szCs w:val="22"/>
          <w:lang w:val="kk-KZ"/>
        </w:rPr>
      </w:pPr>
      <w:r w:rsidRPr="00D61B48">
        <w:rPr>
          <w:rFonts w:cs="Times New Roman"/>
          <w:b/>
          <w:sz w:val="22"/>
          <w:szCs w:val="22"/>
          <w:u w:val="single"/>
          <w:lang w:val="kk-KZ"/>
        </w:rPr>
        <w:t>Өткізу түрі:</w:t>
      </w:r>
      <w:r w:rsidRPr="00D61B48">
        <w:rPr>
          <w:rFonts w:cs="Times New Roman"/>
          <w:sz w:val="22"/>
          <w:szCs w:val="22"/>
          <w:lang w:val="kk-KZ"/>
        </w:rPr>
        <w:t xml:space="preserve"> баяндама, пікірталас.</w:t>
      </w:r>
    </w:p>
    <w:p w:rsidR="002E276D" w:rsidRPr="00D61B48" w:rsidRDefault="000B5A2F" w:rsidP="000B5A2F">
      <w:pPr>
        <w:rPr>
          <w:rFonts w:cs="Times New Roman"/>
          <w:sz w:val="22"/>
          <w:szCs w:val="22"/>
          <w:lang w:val="kk-KZ"/>
        </w:rPr>
      </w:pPr>
      <w:r w:rsidRPr="00D61B48">
        <w:rPr>
          <w:rFonts w:cs="Times New Roman"/>
          <w:b/>
          <w:sz w:val="22"/>
          <w:szCs w:val="22"/>
          <w:u w:val="single"/>
          <w:lang w:val="kk-KZ"/>
        </w:rPr>
        <w:t>Әдістемелік нұсқаулар:</w:t>
      </w:r>
      <w:r w:rsidRPr="00D61B48">
        <w:rPr>
          <w:rFonts w:cs="Times New Roman"/>
          <w:sz w:val="22"/>
          <w:szCs w:val="22"/>
          <w:lang w:val="kk-KZ"/>
        </w:rPr>
        <w:t xml:space="preserve"> </w:t>
      </w:r>
      <w:r w:rsidR="00200907" w:rsidRPr="00D61B48">
        <w:rPr>
          <w:rFonts w:cs="Times New Roman"/>
          <w:sz w:val="22"/>
          <w:szCs w:val="22"/>
          <w:lang w:val="kk-KZ"/>
        </w:rPr>
        <w:t>Зерттеуханалық</w:t>
      </w:r>
      <w:r w:rsidR="002E276D" w:rsidRPr="00D61B48">
        <w:rPr>
          <w:rFonts w:cs="Times New Roman"/>
          <w:sz w:val="22"/>
          <w:szCs w:val="22"/>
          <w:lang w:val="kk-KZ"/>
        </w:rPr>
        <w:t xml:space="preserve"> сабағын өтуде </w:t>
      </w:r>
      <w:r w:rsidR="002E276D" w:rsidRPr="00D61B48">
        <w:rPr>
          <w:rFonts w:cs="Times New Roman"/>
          <w:bCs/>
          <w:sz w:val="22"/>
          <w:szCs w:val="22"/>
          <w:lang w:val="kk-KZ"/>
        </w:rPr>
        <w:t>ҚР сыртқы саясатының міндеті мен принциптеріне,  басым бағыттары</w:t>
      </w:r>
      <w:r w:rsidR="002E276D" w:rsidRPr="00D61B48">
        <w:rPr>
          <w:rFonts w:cs="Times New Roman"/>
          <w:sz w:val="22"/>
          <w:szCs w:val="22"/>
          <w:lang w:val="kk-KZ"/>
        </w:rPr>
        <w:t xml:space="preserve">на сыни көзқарас қалыптастыру </w:t>
      </w:r>
    </w:p>
    <w:p w:rsidR="000B5A2F" w:rsidRPr="00D61B48" w:rsidRDefault="000B5A2F" w:rsidP="000B5A2F">
      <w:pPr>
        <w:rPr>
          <w:rFonts w:cs="Times New Roman"/>
          <w:b/>
          <w:sz w:val="22"/>
          <w:szCs w:val="22"/>
          <w:u w:val="single"/>
          <w:lang w:val="kk-KZ"/>
        </w:rPr>
      </w:pPr>
      <w:r w:rsidRPr="00D61B48">
        <w:rPr>
          <w:rFonts w:cs="Times New Roman"/>
          <w:b/>
          <w:sz w:val="22"/>
          <w:szCs w:val="22"/>
          <w:u w:val="single"/>
          <w:lang w:val="kk-KZ"/>
        </w:rPr>
        <w:t xml:space="preserve">Әдебиеттер: </w:t>
      </w:r>
    </w:p>
    <w:p w:rsidR="00406ADE" w:rsidRPr="00D61B48" w:rsidRDefault="00406ADE" w:rsidP="00406ADE">
      <w:pPr>
        <w:pStyle w:val="ListParagraph"/>
        <w:numPr>
          <w:ilvl w:val="0"/>
          <w:numId w:val="17"/>
        </w:numPr>
        <w:jc w:val="both"/>
        <w:rPr>
          <w:rFonts w:eastAsia="PMingLiU" w:cs="Times New Roman"/>
          <w:bCs/>
          <w:sz w:val="22"/>
          <w:szCs w:val="22"/>
          <w:lang w:val="kk-KZ" w:eastAsia="zh-HK"/>
        </w:rPr>
      </w:pPr>
      <w:r w:rsidRPr="00D61B48">
        <w:rPr>
          <w:rFonts w:eastAsia="PMingLiU" w:cs="Times New Roman"/>
          <w:bCs/>
          <w:sz w:val="22"/>
          <w:szCs w:val="22"/>
          <w:lang w:val="kk-KZ" w:eastAsia="zh-HK"/>
        </w:rPr>
        <w:t>Алдабек Н.А. ,Бектұрғанова П.Е.и др. Модернизация Китая и Казахстан.Алматы, «Қазақ университеті».</w:t>
      </w:r>
    </w:p>
    <w:p w:rsidR="00406ADE" w:rsidRPr="00D61B48" w:rsidRDefault="00406ADE" w:rsidP="00406ADE">
      <w:pPr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rPr>
          <w:rFonts w:cs="Times New Roman"/>
          <w:sz w:val="22"/>
          <w:szCs w:val="22"/>
          <w:lang w:val="kk-KZ"/>
        </w:rPr>
      </w:pPr>
      <w:r w:rsidRPr="00D61B48">
        <w:rPr>
          <w:rFonts w:cs="Times New Roman"/>
          <w:sz w:val="22"/>
          <w:szCs w:val="22"/>
        </w:rPr>
        <w:t xml:space="preserve">Тихвинский С.Л. Движение за реформы в Китае в конце </w:t>
      </w:r>
      <w:r w:rsidRPr="00D61B48">
        <w:rPr>
          <w:rFonts w:cs="Times New Roman"/>
          <w:sz w:val="22"/>
          <w:szCs w:val="22"/>
          <w:lang w:val="en-US"/>
        </w:rPr>
        <w:t>XIX</w:t>
      </w:r>
      <w:r w:rsidRPr="00D61B48">
        <w:rPr>
          <w:rFonts w:cs="Times New Roman"/>
          <w:sz w:val="22"/>
          <w:szCs w:val="22"/>
        </w:rPr>
        <w:t xml:space="preserve"> века – М.: Наука. Главная редакция восточной литературы, 1980. – 359 с.</w:t>
      </w:r>
    </w:p>
    <w:p w:rsidR="00406ADE" w:rsidRPr="00D61B48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pacing w:val="-4"/>
          <w:sz w:val="22"/>
          <w:szCs w:val="22"/>
          <w:lang w:val="kk-KZ"/>
        </w:rPr>
      </w:pPr>
      <w:r w:rsidRPr="00D61B48">
        <w:rPr>
          <w:rFonts w:cs="Times New Roman"/>
          <w:spacing w:val="-4"/>
          <w:sz w:val="22"/>
          <w:szCs w:val="22"/>
        </w:rPr>
        <w:t xml:space="preserve">Тихвинский С.Л. История Китая первой четверти </w:t>
      </w:r>
      <w:r w:rsidRPr="00D61B48">
        <w:rPr>
          <w:rFonts w:cs="Times New Roman"/>
          <w:spacing w:val="-4"/>
          <w:sz w:val="22"/>
          <w:szCs w:val="22"/>
          <w:lang w:val="en-US"/>
        </w:rPr>
        <w:t>XX</w:t>
      </w:r>
      <w:r w:rsidRPr="00D61B48">
        <w:rPr>
          <w:rFonts w:cs="Times New Roman"/>
          <w:spacing w:val="-4"/>
          <w:sz w:val="22"/>
          <w:szCs w:val="22"/>
        </w:rPr>
        <w:t xml:space="preserve"> века: Доктор Сунь Ятсен / Избранные произведения: в 5 кн. – М.: Наука, 2006. – 388 с.</w:t>
      </w:r>
    </w:p>
    <w:p w:rsidR="00406ADE" w:rsidRPr="00D61B48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pacing w:val="-4"/>
          <w:sz w:val="22"/>
          <w:szCs w:val="22"/>
          <w:lang w:val="kk-KZ"/>
        </w:rPr>
      </w:pPr>
      <w:r w:rsidRPr="00D61B48">
        <w:rPr>
          <w:rFonts w:cs="Times New Roman"/>
          <w:sz w:val="22"/>
          <w:szCs w:val="22"/>
        </w:rPr>
        <w:t>Переломов Л.С. Конфуцианство и современный стратегический курс КНР. – М.: АКИ, 2007. – 236 с.</w:t>
      </w:r>
    </w:p>
    <w:p w:rsidR="00406ADE" w:rsidRPr="00D61B48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pacing w:val="8"/>
          <w:sz w:val="22"/>
          <w:szCs w:val="22"/>
        </w:rPr>
      </w:pPr>
      <w:r w:rsidRPr="00D61B48">
        <w:rPr>
          <w:rFonts w:cs="Times New Roman"/>
          <w:spacing w:val="8"/>
          <w:sz w:val="22"/>
          <w:szCs w:val="22"/>
        </w:rPr>
        <w:t xml:space="preserve"> Делюсин Л.П. Модернизация и учение Конфуция // Азия и Африка. – 2001. - №7(528). С. 8-11.</w:t>
      </w:r>
    </w:p>
    <w:p w:rsidR="00406ADE" w:rsidRPr="00D61B48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D61B48">
        <w:rPr>
          <w:rFonts w:cs="Times New Roman"/>
          <w:sz w:val="22"/>
          <w:szCs w:val="22"/>
        </w:rPr>
        <w:t xml:space="preserve"> Делюсин Л.П. Дэн Сяопин и реформация китайского социализма – М.: Муравей, 2003. – 208 с.</w:t>
      </w:r>
    </w:p>
    <w:p w:rsidR="00406ADE" w:rsidRPr="00D61B48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D61B48">
        <w:rPr>
          <w:rFonts w:cs="Times New Roman"/>
          <w:sz w:val="22"/>
          <w:szCs w:val="22"/>
        </w:rPr>
        <w:t xml:space="preserve"> Бергер Я.М. Китайская модель развития // Мировая Экономика и Международные Отношения. – 2009. – № 9. – С. 73-81.</w:t>
      </w:r>
    </w:p>
    <w:p w:rsidR="000B5A2F" w:rsidRPr="00D61B48" w:rsidRDefault="000B5A2F" w:rsidP="000B5A2F">
      <w:pPr>
        <w:ind w:left="360"/>
        <w:jc w:val="both"/>
        <w:rPr>
          <w:rFonts w:cs="Times New Roman"/>
          <w:sz w:val="22"/>
          <w:szCs w:val="22"/>
        </w:rPr>
      </w:pPr>
    </w:p>
    <w:p w:rsidR="000B5A2F" w:rsidRPr="00D61B48" w:rsidRDefault="00200907" w:rsidP="002E276D">
      <w:pPr>
        <w:jc w:val="both"/>
        <w:rPr>
          <w:rFonts w:cs="Times New Roman"/>
          <w:b/>
          <w:bCs/>
          <w:sz w:val="22"/>
          <w:szCs w:val="22"/>
        </w:rPr>
      </w:pPr>
      <w:r w:rsidRPr="00D61B48">
        <w:rPr>
          <w:rFonts w:cs="Times New Roman"/>
          <w:b/>
          <w:bCs/>
          <w:sz w:val="22"/>
          <w:szCs w:val="22"/>
        </w:rPr>
        <w:t>Зерттеуханалық</w:t>
      </w:r>
      <w:r w:rsidR="000B5A2F" w:rsidRPr="00D61B48">
        <w:rPr>
          <w:rFonts w:cs="Times New Roman"/>
          <w:b/>
          <w:bCs/>
          <w:sz w:val="22"/>
          <w:szCs w:val="22"/>
          <w:lang w:val="kk-KZ"/>
        </w:rPr>
        <w:t xml:space="preserve"> сабағы</w:t>
      </w:r>
      <w:r w:rsidR="000B5A2F" w:rsidRPr="00D61B48">
        <w:rPr>
          <w:rFonts w:cs="Times New Roman"/>
          <w:b/>
          <w:bCs/>
          <w:sz w:val="22"/>
          <w:szCs w:val="22"/>
        </w:rPr>
        <w:t xml:space="preserve">  № 5. </w:t>
      </w:r>
    </w:p>
    <w:p w:rsidR="000B5A2F" w:rsidRPr="00D61B48" w:rsidRDefault="000B5A2F" w:rsidP="002E276D">
      <w:pPr>
        <w:rPr>
          <w:rFonts w:cs="Times New Roman"/>
          <w:bCs/>
          <w:sz w:val="22"/>
          <w:szCs w:val="22"/>
          <w:lang w:val="kk-KZ"/>
        </w:rPr>
      </w:pPr>
      <w:r w:rsidRPr="00D61B48">
        <w:rPr>
          <w:rFonts w:cs="Times New Roman"/>
          <w:b/>
          <w:sz w:val="22"/>
          <w:szCs w:val="22"/>
          <w:u w:val="single"/>
          <w:lang w:val="kk-KZ"/>
        </w:rPr>
        <w:t>Тақырып:</w:t>
      </w:r>
      <w:r w:rsidRPr="00D61B48">
        <w:rPr>
          <w:rFonts w:cs="Times New Roman"/>
          <w:sz w:val="22"/>
          <w:szCs w:val="22"/>
          <w:lang w:val="kk-KZ"/>
        </w:rPr>
        <w:t xml:space="preserve"> </w:t>
      </w:r>
      <w:r w:rsidR="00406ADE" w:rsidRPr="00D61B48">
        <w:rPr>
          <w:rFonts w:cs="Times New Roman"/>
          <w:b/>
          <w:bCs/>
          <w:sz w:val="22"/>
          <w:szCs w:val="22"/>
          <w:lang w:val="kk-KZ"/>
        </w:rPr>
        <w:t>Қытай ұлттық интеллигенциясының модернизациялық іс-әрекеттері</w:t>
      </w:r>
    </w:p>
    <w:p w:rsidR="000B5A2F" w:rsidRPr="00D61B48" w:rsidRDefault="000B5A2F" w:rsidP="000B5A2F">
      <w:pPr>
        <w:jc w:val="both"/>
        <w:rPr>
          <w:rFonts w:cs="Times New Roman"/>
          <w:sz w:val="22"/>
          <w:szCs w:val="22"/>
          <w:lang w:val="kk-KZ"/>
        </w:rPr>
      </w:pPr>
      <w:r w:rsidRPr="00D61B48">
        <w:rPr>
          <w:rFonts w:cs="Times New Roman"/>
          <w:b/>
          <w:sz w:val="22"/>
          <w:szCs w:val="22"/>
          <w:u w:val="single"/>
          <w:lang w:val="kk-KZ"/>
        </w:rPr>
        <w:t>Өткізу түрі:</w:t>
      </w:r>
      <w:r w:rsidRPr="00D61B48">
        <w:rPr>
          <w:rFonts w:cs="Times New Roman"/>
          <w:sz w:val="22"/>
          <w:szCs w:val="22"/>
          <w:lang w:val="kk-KZ"/>
        </w:rPr>
        <w:t xml:space="preserve"> баяндама, пікірталас.</w:t>
      </w:r>
    </w:p>
    <w:p w:rsidR="002E276D" w:rsidRPr="00D61B48" w:rsidRDefault="000B5A2F" w:rsidP="000B5A2F">
      <w:pPr>
        <w:rPr>
          <w:rFonts w:cs="Times New Roman"/>
          <w:sz w:val="22"/>
          <w:szCs w:val="22"/>
          <w:lang w:val="kk-KZ"/>
        </w:rPr>
      </w:pPr>
      <w:r w:rsidRPr="00D61B48">
        <w:rPr>
          <w:rFonts w:cs="Times New Roman"/>
          <w:b/>
          <w:sz w:val="22"/>
          <w:szCs w:val="22"/>
          <w:u w:val="single"/>
          <w:lang w:val="kk-KZ"/>
        </w:rPr>
        <w:t>Әдістемелік нұсқаулар:</w:t>
      </w:r>
      <w:r w:rsidRPr="00D61B48">
        <w:rPr>
          <w:rFonts w:cs="Times New Roman"/>
          <w:sz w:val="22"/>
          <w:szCs w:val="22"/>
          <w:lang w:val="kk-KZ"/>
        </w:rPr>
        <w:t xml:space="preserve"> </w:t>
      </w:r>
      <w:r w:rsidR="00200907" w:rsidRPr="00D61B48">
        <w:rPr>
          <w:rFonts w:cs="Times New Roman"/>
          <w:sz w:val="22"/>
          <w:szCs w:val="22"/>
          <w:lang w:val="kk-KZ"/>
        </w:rPr>
        <w:t>Зерттеуханалық</w:t>
      </w:r>
      <w:r w:rsidR="002E276D" w:rsidRPr="00D61B48">
        <w:rPr>
          <w:rFonts w:cs="Times New Roman"/>
          <w:sz w:val="22"/>
          <w:szCs w:val="22"/>
          <w:lang w:val="kk-KZ"/>
        </w:rPr>
        <w:t xml:space="preserve"> сабағын өтуде </w:t>
      </w:r>
      <w:r w:rsidR="002E276D" w:rsidRPr="00D61B48">
        <w:rPr>
          <w:rFonts w:cs="Times New Roman"/>
          <w:bCs/>
          <w:sz w:val="22"/>
          <w:szCs w:val="22"/>
          <w:lang w:val="kk-KZ"/>
        </w:rPr>
        <w:t>ҚР сыртқы саясатының міндеті мен принциптеріне,  басым бағыттары</w:t>
      </w:r>
      <w:r w:rsidR="002E276D" w:rsidRPr="00D61B48">
        <w:rPr>
          <w:rFonts w:cs="Times New Roman"/>
          <w:sz w:val="22"/>
          <w:szCs w:val="22"/>
          <w:lang w:val="kk-KZ"/>
        </w:rPr>
        <w:t xml:space="preserve">на сыни көзқарас қалыптастыру </w:t>
      </w:r>
    </w:p>
    <w:p w:rsidR="000B5A2F" w:rsidRPr="00D61B48" w:rsidRDefault="000B5A2F" w:rsidP="000B5A2F">
      <w:pPr>
        <w:rPr>
          <w:rFonts w:cs="Times New Roman"/>
          <w:b/>
          <w:sz w:val="22"/>
          <w:szCs w:val="22"/>
          <w:u w:val="single"/>
          <w:lang w:val="kk-KZ"/>
        </w:rPr>
      </w:pPr>
      <w:r w:rsidRPr="00D61B48">
        <w:rPr>
          <w:rFonts w:cs="Times New Roman"/>
          <w:b/>
          <w:sz w:val="22"/>
          <w:szCs w:val="22"/>
          <w:u w:val="single"/>
          <w:lang w:val="kk-KZ"/>
        </w:rPr>
        <w:t xml:space="preserve">Әдебиеттер: </w:t>
      </w:r>
    </w:p>
    <w:p w:rsidR="00406ADE" w:rsidRPr="00D61B48" w:rsidRDefault="00406ADE" w:rsidP="00406ADE">
      <w:pPr>
        <w:pStyle w:val="ListParagraph"/>
        <w:numPr>
          <w:ilvl w:val="0"/>
          <w:numId w:val="17"/>
        </w:numPr>
        <w:jc w:val="both"/>
        <w:rPr>
          <w:rFonts w:eastAsia="PMingLiU" w:cs="Times New Roman"/>
          <w:bCs/>
          <w:sz w:val="22"/>
          <w:szCs w:val="22"/>
          <w:lang w:val="kk-KZ" w:eastAsia="zh-HK"/>
        </w:rPr>
      </w:pPr>
      <w:r w:rsidRPr="00D61B48">
        <w:rPr>
          <w:rFonts w:eastAsia="PMingLiU" w:cs="Times New Roman"/>
          <w:bCs/>
          <w:sz w:val="22"/>
          <w:szCs w:val="22"/>
          <w:lang w:val="kk-KZ" w:eastAsia="zh-HK"/>
        </w:rPr>
        <w:t>Алдабек Н.А. ,Бектұрғанова П.Е.и др. Модернизация Китая и Казахстан.Алматы, «Қазақ университеті».</w:t>
      </w:r>
    </w:p>
    <w:p w:rsidR="00406ADE" w:rsidRPr="00D61B48" w:rsidRDefault="00406ADE" w:rsidP="00406ADE">
      <w:pPr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rPr>
          <w:rFonts w:cs="Times New Roman"/>
          <w:sz w:val="22"/>
          <w:szCs w:val="22"/>
          <w:lang w:val="kk-KZ"/>
        </w:rPr>
      </w:pPr>
      <w:r w:rsidRPr="00D61B48">
        <w:rPr>
          <w:rFonts w:cs="Times New Roman"/>
          <w:sz w:val="22"/>
          <w:szCs w:val="22"/>
        </w:rPr>
        <w:t xml:space="preserve">Тихвинский С.Л. Движение за реформы в Китае в конце </w:t>
      </w:r>
      <w:r w:rsidRPr="00D61B48">
        <w:rPr>
          <w:rFonts w:cs="Times New Roman"/>
          <w:sz w:val="22"/>
          <w:szCs w:val="22"/>
          <w:lang w:val="en-US"/>
        </w:rPr>
        <w:t>XIX</w:t>
      </w:r>
      <w:r w:rsidRPr="00D61B48">
        <w:rPr>
          <w:rFonts w:cs="Times New Roman"/>
          <w:sz w:val="22"/>
          <w:szCs w:val="22"/>
        </w:rPr>
        <w:t xml:space="preserve"> века – М.: Наука. Главная редакция восточной литературы, 1980. – 359 с.</w:t>
      </w:r>
    </w:p>
    <w:p w:rsidR="00406ADE" w:rsidRPr="00D61B48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pacing w:val="-4"/>
          <w:sz w:val="22"/>
          <w:szCs w:val="22"/>
          <w:lang w:val="kk-KZ"/>
        </w:rPr>
      </w:pPr>
      <w:r w:rsidRPr="00D61B48">
        <w:rPr>
          <w:rFonts w:cs="Times New Roman"/>
          <w:spacing w:val="-4"/>
          <w:sz w:val="22"/>
          <w:szCs w:val="22"/>
        </w:rPr>
        <w:t xml:space="preserve">Тихвинский С.Л. История Китая первой четверти </w:t>
      </w:r>
      <w:r w:rsidRPr="00D61B48">
        <w:rPr>
          <w:rFonts w:cs="Times New Roman"/>
          <w:spacing w:val="-4"/>
          <w:sz w:val="22"/>
          <w:szCs w:val="22"/>
          <w:lang w:val="en-US"/>
        </w:rPr>
        <w:t>XX</w:t>
      </w:r>
      <w:r w:rsidRPr="00D61B48">
        <w:rPr>
          <w:rFonts w:cs="Times New Roman"/>
          <w:spacing w:val="-4"/>
          <w:sz w:val="22"/>
          <w:szCs w:val="22"/>
        </w:rPr>
        <w:t xml:space="preserve"> века: Доктор Сунь Ятсен / Избранные произведения: в 5 кн. – М.: Наука, 2006. – 388 с.</w:t>
      </w:r>
    </w:p>
    <w:p w:rsidR="00406ADE" w:rsidRPr="00D61B48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pacing w:val="-4"/>
          <w:sz w:val="22"/>
          <w:szCs w:val="22"/>
          <w:lang w:val="kk-KZ"/>
        </w:rPr>
      </w:pPr>
      <w:r w:rsidRPr="00D61B48">
        <w:rPr>
          <w:rFonts w:cs="Times New Roman"/>
          <w:sz w:val="22"/>
          <w:szCs w:val="22"/>
        </w:rPr>
        <w:t>Переломов Л.С. Конфуцианство и современный стратегический курс КНР. – М.: АКИ, 2007. – 236 с.</w:t>
      </w:r>
    </w:p>
    <w:p w:rsidR="00406ADE" w:rsidRPr="00D61B48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pacing w:val="8"/>
          <w:sz w:val="22"/>
          <w:szCs w:val="22"/>
        </w:rPr>
      </w:pPr>
      <w:r w:rsidRPr="00D61B48">
        <w:rPr>
          <w:rFonts w:cs="Times New Roman"/>
          <w:spacing w:val="8"/>
          <w:sz w:val="22"/>
          <w:szCs w:val="22"/>
        </w:rPr>
        <w:t xml:space="preserve"> Делюсин Л.П. Модернизация и учение Конфуция // Азия и Африка. – 2001. - №7(528). С. 8-11.</w:t>
      </w:r>
    </w:p>
    <w:p w:rsidR="00406ADE" w:rsidRPr="00D61B48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D61B48">
        <w:rPr>
          <w:rFonts w:cs="Times New Roman"/>
          <w:sz w:val="22"/>
          <w:szCs w:val="22"/>
        </w:rPr>
        <w:t xml:space="preserve"> Делюсин Л.П. Дэн Сяопин и реформация китайского социализма – М.: Муравей, 2003. – 208 с.</w:t>
      </w:r>
    </w:p>
    <w:p w:rsidR="00406ADE" w:rsidRPr="00D61B48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D61B48">
        <w:rPr>
          <w:rFonts w:cs="Times New Roman"/>
          <w:sz w:val="22"/>
          <w:szCs w:val="22"/>
        </w:rPr>
        <w:t xml:space="preserve"> Бергер Я.М. Китайская модель развития // Мировая Экономика и Международные Отношения. – 2009. – № 9. – С. 73-81.</w:t>
      </w:r>
    </w:p>
    <w:p w:rsidR="002E276D" w:rsidRPr="00D61B48" w:rsidRDefault="002E276D" w:rsidP="000B5A2F">
      <w:pPr>
        <w:jc w:val="both"/>
        <w:rPr>
          <w:rFonts w:cs="Times New Roman"/>
          <w:b/>
          <w:bCs/>
          <w:sz w:val="22"/>
          <w:szCs w:val="22"/>
        </w:rPr>
      </w:pPr>
    </w:p>
    <w:p w:rsidR="000B5A2F" w:rsidRPr="00D61B48" w:rsidRDefault="00200907" w:rsidP="002E276D">
      <w:pPr>
        <w:jc w:val="both"/>
        <w:rPr>
          <w:rFonts w:cs="Times New Roman"/>
          <w:b/>
          <w:bCs/>
          <w:sz w:val="22"/>
          <w:szCs w:val="22"/>
        </w:rPr>
      </w:pPr>
      <w:r w:rsidRPr="00D61B48">
        <w:rPr>
          <w:rFonts w:cs="Times New Roman"/>
          <w:b/>
          <w:bCs/>
          <w:sz w:val="22"/>
          <w:szCs w:val="22"/>
        </w:rPr>
        <w:t>Зерттеуханалық</w:t>
      </w:r>
      <w:r w:rsidR="000B5A2F" w:rsidRPr="00D61B48">
        <w:rPr>
          <w:rFonts w:cs="Times New Roman"/>
          <w:b/>
          <w:bCs/>
          <w:sz w:val="22"/>
          <w:szCs w:val="22"/>
          <w:lang w:val="kk-KZ"/>
        </w:rPr>
        <w:t xml:space="preserve"> сабағы</w:t>
      </w:r>
      <w:r w:rsidR="000B5A2F" w:rsidRPr="00D61B48">
        <w:rPr>
          <w:rFonts w:cs="Times New Roman"/>
          <w:b/>
          <w:bCs/>
          <w:sz w:val="22"/>
          <w:szCs w:val="22"/>
        </w:rPr>
        <w:t xml:space="preserve">  № 6. </w:t>
      </w:r>
    </w:p>
    <w:p w:rsidR="000B5A2F" w:rsidRPr="00D61B48" w:rsidRDefault="000B5A2F" w:rsidP="002E276D">
      <w:pPr>
        <w:rPr>
          <w:rFonts w:cs="Times New Roman"/>
          <w:sz w:val="22"/>
          <w:szCs w:val="22"/>
          <w:lang w:val="kk-KZ"/>
        </w:rPr>
      </w:pPr>
      <w:r w:rsidRPr="00D61B48">
        <w:rPr>
          <w:rFonts w:cs="Times New Roman"/>
          <w:b/>
          <w:sz w:val="22"/>
          <w:szCs w:val="22"/>
          <w:u w:val="single"/>
          <w:lang w:val="kk-KZ"/>
        </w:rPr>
        <w:t>Тақырып:</w:t>
      </w:r>
      <w:r w:rsidRPr="00D61B48">
        <w:rPr>
          <w:rFonts w:cs="Times New Roman"/>
          <w:b/>
          <w:sz w:val="22"/>
          <w:szCs w:val="22"/>
          <w:u w:val="single"/>
        </w:rPr>
        <w:t xml:space="preserve"> </w:t>
      </w:r>
      <w:r w:rsidR="00406ADE" w:rsidRPr="00D61B48">
        <w:rPr>
          <w:rFonts w:cs="Times New Roman"/>
          <w:b/>
          <w:sz w:val="22"/>
          <w:szCs w:val="22"/>
          <w:lang w:val="kk-KZ"/>
        </w:rPr>
        <w:t>Мао Цзэдунның идеялары</w:t>
      </w:r>
    </w:p>
    <w:p w:rsidR="000B5A2F" w:rsidRPr="00D61B48" w:rsidRDefault="000B5A2F" w:rsidP="002E276D">
      <w:pPr>
        <w:rPr>
          <w:rFonts w:cs="Times New Roman"/>
          <w:bCs/>
          <w:sz w:val="22"/>
          <w:szCs w:val="22"/>
          <w:lang w:val="kk-KZ"/>
        </w:rPr>
      </w:pPr>
      <w:r w:rsidRPr="00D61B48">
        <w:rPr>
          <w:rFonts w:cs="Times New Roman"/>
          <w:b/>
          <w:sz w:val="22"/>
          <w:szCs w:val="22"/>
          <w:u w:val="single"/>
          <w:lang w:val="kk-KZ"/>
        </w:rPr>
        <w:t>Өткізу түрі:</w:t>
      </w:r>
      <w:r w:rsidRPr="00D61B48">
        <w:rPr>
          <w:rFonts w:cs="Times New Roman"/>
          <w:sz w:val="22"/>
          <w:szCs w:val="22"/>
          <w:lang w:val="kk-KZ"/>
        </w:rPr>
        <w:t xml:space="preserve"> баяндама, пікірталас.</w:t>
      </w:r>
    </w:p>
    <w:p w:rsidR="002E276D" w:rsidRPr="00D61B48" w:rsidRDefault="000B5A2F" w:rsidP="002E276D">
      <w:pPr>
        <w:rPr>
          <w:rFonts w:cs="Times New Roman"/>
          <w:sz w:val="22"/>
          <w:szCs w:val="22"/>
          <w:lang w:val="kk-KZ"/>
        </w:rPr>
      </w:pPr>
      <w:r w:rsidRPr="00D61B48">
        <w:rPr>
          <w:rFonts w:cs="Times New Roman"/>
          <w:b/>
          <w:sz w:val="22"/>
          <w:szCs w:val="22"/>
          <w:u w:val="single"/>
          <w:lang w:val="kk-KZ"/>
        </w:rPr>
        <w:lastRenderedPageBreak/>
        <w:t>Әдістемелік нұсқаулар:</w:t>
      </w:r>
      <w:r w:rsidRPr="00D61B48">
        <w:rPr>
          <w:rFonts w:cs="Times New Roman"/>
          <w:sz w:val="22"/>
          <w:szCs w:val="22"/>
          <w:lang w:val="kk-KZ"/>
        </w:rPr>
        <w:t xml:space="preserve"> </w:t>
      </w:r>
      <w:r w:rsidR="00200907" w:rsidRPr="00D61B48">
        <w:rPr>
          <w:rFonts w:cs="Times New Roman"/>
          <w:sz w:val="22"/>
          <w:szCs w:val="22"/>
          <w:lang w:val="kk-KZ"/>
        </w:rPr>
        <w:t>Зерттеуханалық</w:t>
      </w:r>
      <w:r w:rsidR="002E276D" w:rsidRPr="00D61B48">
        <w:rPr>
          <w:rFonts w:cs="Times New Roman"/>
          <w:sz w:val="22"/>
          <w:szCs w:val="22"/>
          <w:lang w:val="kk-KZ"/>
        </w:rPr>
        <w:t xml:space="preserve"> сабағын өтуде </w:t>
      </w:r>
      <w:r w:rsidR="002E276D" w:rsidRPr="00D61B48">
        <w:rPr>
          <w:rFonts w:cs="Times New Roman"/>
          <w:bCs/>
          <w:sz w:val="22"/>
          <w:szCs w:val="22"/>
          <w:lang w:val="kk-KZ"/>
        </w:rPr>
        <w:t>ҚР сыртқы саясатының міндеті мен принциптеріне,  басым бағыттары</w:t>
      </w:r>
      <w:r w:rsidR="002E276D" w:rsidRPr="00D61B48">
        <w:rPr>
          <w:rFonts w:cs="Times New Roman"/>
          <w:sz w:val="22"/>
          <w:szCs w:val="22"/>
          <w:lang w:val="kk-KZ"/>
        </w:rPr>
        <w:t xml:space="preserve">на сыни көзқарас қалыптастыру </w:t>
      </w:r>
    </w:p>
    <w:p w:rsidR="000B5A2F" w:rsidRPr="00D61B48" w:rsidRDefault="000B5A2F" w:rsidP="000B5A2F">
      <w:pPr>
        <w:rPr>
          <w:rFonts w:cs="Times New Roman"/>
          <w:b/>
          <w:sz w:val="22"/>
          <w:szCs w:val="22"/>
          <w:u w:val="single"/>
          <w:lang w:val="kk-KZ"/>
        </w:rPr>
      </w:pPr>
      <w:r w:rsidRPr="00D61B48">
        <w:rPr>
          <w:rFonts w:cs="Times New Roman"/>
          <w:b/>
          <w:sz w:val="22"/>
          <w:szCs w:val="22"/>
          <w:u w:val="single"/>
          <w:lang w:val="kk-KZ"/>
        </w:rPr>
        <w:t xml:space="preserve">Әдебиеттер: </w:t>
      </w:r>
    </w:p>
    <w:p w:rsidR="00406ADE" w:rsidRPr="00D61B48" w:rsidRDefault="00406ADE" w:rsidP="00406ADE">
      <w:pPr>
        <w:pStyle w:val="ListParagraph"/>
        <w:numPr>
          <w:ilvl w:val="0"/>
          <w:numId w:val="17"/>
        </w:numPr>
        <w:jc w:val="both"/>
        <w:rPr>
          <w:rFonts w:eastAsia="PMingLiU" w:cs="Times New Roman"/>
          <w:bCs/>
          <w:sz w:val="22"/>
          <w:szCs w:val="22"/>
          <w:lang w:val="kk-KZ" w:eastAsia="zh-HK"/>
        </w:rPr>
      </w:pPr>
      <w:r w:rsidRPr="00D61B48">
        <w:rPr>
          <w:rFonts w:eastAsia="PMingLiU" w:cs="Times New Roman"/>
          <w:bCs/>
          <w:sz w:val="22"/>
          <w:szCs w:val="22"/>
          <w:lang w:val="kk-KZ" w:eastAsia="zh-HK"/>
        </w:rPr>
        <w:t>Алдабек Н.А. ,Бектұрғанова П.Е.и др. Модернизация Китая и Казахстан.Алматы, «Қазақ университеті».</w:t>
      </w:r>
    </w:p>
    <w:p w:rsidR="00406ADE" w:rsidRPr="00D61B48" w:rsidRDefault="00406ADE" w:rsidP="00406ADE">
      <w:pPr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rPr>
          <w:rFonts w:cs="Times New Roman"/>
          <w:sz w:val="22"/>
          <w:szCs w:val="22"/>
          <w:lang w:val="kk-KZ"/>
        </w:rPr>
      </w:pPr>
      <w:r w:rsidRPr="00D61B48">
        <w:rPr>
          <w:rFonts w:cs="Times New Roman"/>
          <w:sz w:val="22"/>
          <w:szCs w:val="22"/>
        </w:rPr>
        <w:t xml:space="preserve">Тихвинский С.Л. Движение за реформы в Китае в конце </w:t>
      </w:r>
      <w:r w:rsidRPr="00D61B48">
        <w:rPr>
          <w:rFonts w:cs="Times New Roman"/>
          <w:sz w:val="22"/>
          <w:szCs w:val="22"/>
          <w:lang w:val="en-US"/>
        </w:rPr>
        <w:t>XIX</w:t>
      </w:r>
      <w:r w:rsidRPr="00D61B48">
        <w:rPr>
          <w:rFonts w:cs="Times New Roman"/>
          <w:sz w:val="22"/>
          <w:szCs w:val="22"/>
        </w:rPr>
        <w:t xml:space="preserve"> века – М.: Наука. Главная редакция восточной литературы, 1980. – 359 с.</w:t>
      </w:r>
    </w:p>
    <w:p w:rsidR="00406ADE" w:rsidRPr="00D61B48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pacing w:val="-4"/>
          <w:sz w:val="22"/>
          <w:szCs w:val="22"/>
          <w:lang w:val="kk-KZ"/>
        </w:rPr>
      </w:pPr>
      <w:r w:rsidRPr="00D61B48">
        <w:rPr>
          <w:rFonts w:cs="Times New Roman"/>
          <w:spacing w:val="-4"/>
          <w:sz w:val="22"/>
          <w:szCs w:val="22"/>
        </w:rPr>
        <w:t xml:space="preserve">Тихвинский С.Л. История Китая первой четверти </w:t>
      </w:r>
      <w:r w:rsidRPr="00D61B48">
        <w:rPr>
          <w:rFonts w:cs="Times New Roman"/>
          <w:spacing w:val="-4"/>
          <w:sz w:val="22"/>
          <w:szCs w:val="22"/>
          <w:lang w:val="en-US"/>
        </w:rPr>
        <w:t>XX</w:t>
      </w:r>
      <w:r w:rsidRPr="00D61B48">
        <w:rPr>
          <w:rFonts w:cs="Times New Roman"/>
          <w:spacing w:val="-4"/>
          <w:sz w:val="22"/>
          <w:szCs w:val="22"/>
        </w:rPr>
        <w:t xml:space="preserve"> века: Доктор Сунь Ятсен / Избранные произведения: в 5 кн. – М.: Наука, 2006. – 388 с.</w:t>
      </w:r>
    </w:p>
    <w:p w:rsidR="00406ADE" w:rsidRPr="00D61B48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pacing w:val="-4"/>
          <w:sz w:val="22"/>
          <w:szCs w:val="22"/>
          <w:lang w:val="kk-KZ"/>
        </w:rPr>
      </w:pPr>
      <w:r w:rsidRPr="00D61B48">
        <w:rPr>
          <w:rFonts w:cs="Times New Roman"/>
          <w:sz w:val="22"/>
          <w:szCs w:val="22"/>
        </w:rPr>
        <w:t>Переломов Л.С. Конфуцианство и современный стратегический курс КНР. – М.: АКИ, 2007. – 236 с.</w:t>
      </w:r>
    </w:p>
    <w:p w:rsidR="00406ADE" w:rsidRPr="00D61B48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pacing w:val="8"/>
          <w:sz w:val="22"/>
          <w:szCs w:val="22"/>
        </w:rPr>
      </w:pPr>
      <w:r w:rsidRPr="00D61B48">
        <w:rPr>
          <w:rFonts w:cs="Times New Roman"/>
          <w:spacing w:val="8"/>
          <w:sz w:val="22"/>
          <w:szCs w:val="22"/>
        </w:rPr>
        <w:t xml:space="preserve"> Делюсин Л.П. Модернизация и учение Конфуция // Азия и Африка. – 2001. - №7(528). С. 8-11.</w:t>
      </w:r>
    </w:p>
    <w:p w:rsidR="00406ADE" w:rsidRPr="00D61B48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D61B48">
        <w:rPr>
          <w:rFonts w:cs="Times New Roman"/>
          <w:sz w:val="22"/>
          <w:szCs w:val="22"/>
        </w:rPr>
        <w:t xml:space="preserve"> Делюсин Л.П. Дэн Сяопин и реформация китайского социализма – М.: Муравей, 2003. – 208 с.</w:t>
      </w:r>
    </w:p>
    <w:p w:rsidR="00406ADE" w:rsidRPr="00D61B48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D61B48">
        <w:rPr>
          <w:rFonts w:cs="Times New Roman"/>
          <w:sz w:val="22"/>
          <w:szCs w:val="22"/>
        </w:rPr>
        <w:t xml:space="preserve"> Бергер Я.М. Китайская модель развития // Мировая Экономика и Международные Отношения. – 2009. – № 9. – С. 73-81.</w:t>
      </w:r>
    </w:p>
    <w:p w:rsidR="000B5A2F" w:rsidRPr="00D61B48" w:rsidRDefault="000B5A2F" w:rsidP="000B5A2F">
      <w:pPr>
        <w:ind w:left="720"/>
        <w:rPr>
          <w:rFonts w:cs="Times New Roman"/>
          <w:sz w:val="22"/>
          <w:szCs w:val="22"/>
        </w:rPr>
      </w:pPr>
    </w:p>
    <w:p w:rsidR="000B5A2F" w:rsidRPr="00D61B48" w:rsidRDefault="000B5A2F" w:rsidP="000B5A2F">
      <w:pPr>
        <w:ind w:left="360"/>
        <w:jc w:val="both"/>
        <w:rPr>
          <w:rFonts w:cs="Times New Roman"/>
          <w:sz w:val="22"/>
          <w:szCs w:val="22"/>
        </w:rPr>
      </w:pPr>
    </w:p>
    <w:p w:rsidR="000B5A2F" w:rsidRPr="00D61B48" w:rsidRDefault="00200907" w:rsidP="000B5A2F">
      <w:pPr>
        <w:jc w:val="both"/>
        <w:rPr>
          <w:rFonts w:cs="Times New Roman"/>
          <w:b/>
          <w:bCs/>
          <w:sz w:val="22"/>
          <w:szCs w:val="22"/>
        </w:rPr>
      </w:pPr>
      <w:r w:rsidRPr="00D61B48">
        <w:rPr>
          <w:rFonts w:cs="Times New Roman"/>
          <w:b/>
          <w:bCs/>
          <w:sz w:val="22"/>
          <w:szCs w:val="22"/>
        </w:rPr>
        <w:t>Зерттеуханалық</w:t>
      </w:r>
      <w:r w:rsidR="000B5A2F" w:rsidRPr="00D61B48">
        <w:rPr>
          <w:rFonts w:cs="Times New Roman"/>
          <w:b/>
          <w:bCs/>
          <w:sz w:val="22"/>
          <w:szCs w:val="22"/>
          <w:lang w:val="kk-KZ"/>
        </w:rPr>
        <w:t xml:space="preserve"> сабағы</w:t>
      </w:r>
      <w:r w:rsidR="000B5A2F" w:rsidRPr="00D61B48">
        <w:rPr>
          <w:rFonts w:cs="Times New Roman"/>
          <w:b/>
          <w:bCs/>
          <w:sz w:val="22"/>
          <w:szCs w:val="22"/>
        </w:rPr>
        <w:t xml:space="preserve">  № 7. </w:t>
      </w:r>
    </w:p>
    <w:p w:rsidR="000B5A2F" w:rsidRPr="00D61B48" w:rsidRDefault="000B5A2F" w:rsidP="000B5A2F">
      <w:pPr>
        <w:pStyle w:val="BodyText"/>
        <w:rPr>
          <w:b/>
          <w:sz w:val="22"/>
          <w:szCs w:val="22"/>
          <w:u w:val="single"/>
          <w:lang w:val="kk-KZ"/>
        </w:rPr>
      </w:pPr>
      <w:r w:rsidRPr="00D61B48">
        <w:rPr>
          <w:b/>
          <w:sz w:val="22"/>
          <w:szCs w:val="22"/>
          <w:u w:val="single"/>
          <w:lang w:val="kk-KZ"/>
        </w:rPr>
        <w:t>Тақырып:</w:t>
      </w:r>
      <w:r w:rsidRPr="00D61B48">
        <w:rPr>
          <w:b/>
          <w:sz w:val="22"/>
          <w:szCs w:val="22"/>
          <w:u w:val="single"/>
        </w:rPr>
        <w:t xml:space="preserve"> </w:t>
      </w:r>
      <w:r w:rsidR="00406ADE" w:rsidRPr="00D61B48">
        <w:rPr>
          <w:b/>
          <w:bCs/>
          <w:sz w:val="22"/>
          <w:szCs w:val="22"/>
          <w:lang w:val="kk-KZ"/>
        </w:rPr>
        <w:t>Жаңа реформалық кезеңнің алғышарттары</w:t>
      </w:r>
    </w:p>
    <w:p w:rsidR="000B5A2F" w:rsidRPr="00D61B48" w:rsidRDefault="000B5A2F" w:rsidP="000B5A2F">
      <w:pPr>
        <w:pStyle w:val="BodyText"/>
        <w:rPr>
          <w:sz w:val="22"/>
          <w:szCs w:val="22"/>
          <w:lang w:val="kk-KZ"/>
        </w:rPr>
      </w:pPr>
      <w:r w:rsidRPr="00D61B48">
        <w:rPr>
          <w:b/>
          <w:sz w:val="22"/>
          <w:szCs w:val="22"/>
          <w:u w:val="single"/>
          <w:lang w:val="kk-KZ"/>
        </w:rPr>
        <w:t>Өткізу түрі:</w:t>
      </w:r>
      <w:r w:rsidRPr="00D61B48">
        <w:rPr>
          <w:sz w:val="22"/>
          <w:szCs w:val="22"/>
          <w:lang w:val="kk-KZ"/>
        </w:rPr>
        <w:t xml:space="preserve"> баяндама, пікірталас.</w:t>
      </w:r>
    </w:p>
    <w:p w:rsidR="002E276D" w:rsidRPr="00D61B48" w:rsidRDefault="000B5A2F" w:rsidP="000B5A2F">
      <w:pPr>
        <w:rPr>
          <w:rFonts w:cs="Times New Roman"/>
          <w:sz w:val="22"/>
          <w:szCs w:val="22"/>
          <w:lang w:val="kk-KZ"/>
        </w:rPr>
      </w:pPr>
      <w:r w:rsidRPr="00D61B48">
        <w:rPr>
          <w:rFonts w:cs="Times New Roman"/>
          <w:b/>
          <w:sz w:val="22"/>
          <w:szCs w:val="22"/>
          <w:u w:val="single"/>
          <w:lang w:val="kk-KZ"/>
        </w:rPr>
        <w:t>Әдістемелік нұсқаулар:</w:t>
      </w:r>
      <w:r w:rsidRPr="00D61B48">
        <w:rPr>
          <w:rFonts w:cs="Times New Roman"/>
          <w:sz w:val="22"/>
          <w:szCs w:val="22"/>
          <w:lang w:val="kk-KZ"/>
        </w:rPr>
        <w:t xml:space="preserve"> </w:t>
      </w:r>
      <w:r w:rsidR="00200907" w:rsidRPr="00D61B48">
        <w:rPr>
          <w:rFonts w:cs="Times New Roman"/>
          <w:sz w:val="22"/>
          <w:szCs w:val="22"/>
          <w:lang w:val="kk-KZ"/>
        </w:rPr>
        <w:t>Зерттеуханалық</w:t>
      </w:r>
      <w:r w:rsidR="002E276D" w:rsidRPr="00D61B48">
        <w:rPr>
          <w:rFonts w:cs="Times New Roman"/>
          <w:sz w:val="22"/>
          <w:szCs w:val="22"/>
          <w:lang w:val="kk-KZ"/>
        </w:rPr>
        <w:t xml:space="preserve"> сабағын өтуде </w:t>
      </w:r>
      <w:r w:rsidR="002E276D" w:rsidRPr="00D61B48">
        <w:rPr>
          <w:rFonts w:cs="Times New Roman"/>
          <w:bCs/>
          <w:sz w:val="22"/>
          <w:szCs w:val="22"/>
          <w:lang w:val="kk-KZ"/>
        </w:rPr>
        <w:t>ҚР сыртқы саясатының міндеті мен принциптеріне,  басым бағыттары</w:t>
      </w:r>
      <w:r w:rsidR="002E276D" w:rsidRPr="00D61B48">
        <w:rPr>
          <w:rFonts w:cs="Times New Roman"/>
          <w:sz w:val="22"/>
          <w:szCs w:val="22"/>
          <w:lang w:val="kk-KZ"/>
        </w:rPr>
        <w:t xml:space="preserve">на сыни көзқарас қалыптастыру </w:t>
      </w:r>
    </w:p>
    <w:p w:rsidR="000B5A2F" w:rsidRPr="00D61B48" w:rsidRDefault="000B5A2F" w:rsidP="000B5A2F">
      <w:pPr>
        <w:rPr>
          <w:rFonts w:cs="Times New Roman"/>
          <w:b/>
          <w:sz w:val="22"/>
          <w:szCs w:val="22"/>
          <w:u w:val="single"/>
          <w:lang w:val="kk-KZ"/>
        </w:rPr>
      </w:pPr>
      <w:r w:rsidRPr="00D61B48">
        <w:rPr>
          <w:rFonts w:cs="Times New Roman"/>
          <w:b/>
          <w:sz w:val="22"/>
          <w:szCs w:val="22"/>
          <w:u w:val="single"/>
          <w:lang w:val="kk-KZ"/>
        </w:rPr>
        <w:t xml:space="preserve">Әдебиеттер: </w:t>
      </w:r>
    </w:p>
    <w:p w:rsidR="00406ADE" w:rsidRPr="00D61B48" w:rsidRDefault="00406ADE" w:rsidP="00406ADE">
      <w:pPr>
        <w:pStyle w:val="ListParagraph"/>
        <w:numPr>
          <w:ilvl w:val="0"/>
          <w:numId w:val="17"/>
        </w:numPr>
        <w:jc w:val="both"/>
        <w:rPr>
          <w:rFonts w:eastAsia="PMingLiU" w:cs="Times New Roman"/>
          <w:bCs/>
          <w:sz w:val="22"/>
          <w:szCs w:val="22"/>
          <w:lang w:val="kk-KZ" w:eastAsia="zh-HK"/>
        </w:rPr>
      </w:pPr>
      <w:r w:rsidRPr="00D61B48">
        <w:rPr>
          <w:rFonts w:eastAsia="PMingLiU" w:cs="Times New Roman"/>
          <w:bCs/>
          <w:sz w:val="22"/>
          <w:szCs w:val="22"/>
          <w:lang w:val="kk-KZ" w:eastAsia="zh-HK"/>
        </w:rPr>
        <w:t>Алдабек Н.А. ,Бектұрғанова П.Е.и др. Модернизация Китая и Казахстан.Алматы, «Қазақ университеті».</w:t>
      </w:r>
    </w:p>
    <w:p w:rsidR="00406ADE" w:rsidRPr="00D61B48" w:rsidRDefault="00406ADE" w:rsidP="00406ADE">
      <w:pPr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rPr>
          <w:rFonts w:cs="Times New Roman"/>
          <w:sz w:val="22"/>
          <w:szCs w:val="22"/>
          <w:lang w:val="kk-KZ"/>
        </w:rPr>
      </w:pPr>
      <w:r w:rsidRPr="00D61B48">
        <w:rPr>
          <w:rFonts w:cs="Times New Roman"/>
          <w:sz w:val="22"/>
          <w:szCs w:val="22"/>
        </w:rPr>
        <w:t xml:space="preserve">Тихвинский С.Л. Движение за реформы в Китае в конце </w:t>
      </w:r>
      <w:r w:rsidRPr="00D61B48">
        <w:rPr>
          <w:rFonts w:cs="Times New Roman"/>
          <w:sz w:val="22"/>
          <w:szCs w:val="22"/>
          <w:lang w:val="en-US"/>
        </w:rPr>
        <w:t>XIX</w:t>
      </w:r>
      <w:r w:rsidRPr="00D61B48">
        <w:rPr>
          <w:rFonts w:cs="Times New Roman"/>
          <w:sz w:val="22"/>
          <w:szCs w:val="22"/>
        </w:rPr>
        <w:t xml:space="preserve"> века – М.: Наука. Главная редакция восточной литературы, 1980. – 359 с.</w:t>
      </w:r>
    </w:p>
    <w:p w:rsidR="00406ADE" w:rsidRPr="00D61B48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pacing w:val="-4"/>
          <w:sz w:val="22"/>
          <w:szCs w:val="22"/>
          <w:lang w:val="kk-KZ"/>
        </w:rPr>
      </w:pPr>
      <w:r w:rsidRPr="00D61B48">
        <w:rPr>
          <w:rFonts w:cs="Times New Roman"/>
          <w:spacing w:val="-4"/>
          <w:sz w:val="22"/>
          <w:szCs w:val="22"/>
        </w:rPr>
        <w:t xml:space="preserve">Тихвинский С.Л. История Китая первой четверти </w:t>
      </w:r>
      <w:r w:rsidRPr="00D61B48">
        <w:rPr>
          <w:rFonts w:cs="Times New Roman"/>
          <w:spacing w:val="-4"/>
          <w:sz w:val="22"/>
          <w:szCs w:val="22"/>
          <w:lang w:val="en-US"/>
        </w:rPr>
        <w:t>XX</w:t>
      </w:r>
      <w:r w:rsidRPr="00D61B48">
        <w:rPr>
          <w:rFonts w:cs="Times New Roman"/>
          <w:spacing w:val="-4"/>
          <w:sz w:val="22"/>
          <w:szCs w:val="22"/>
        </w:rPr>
        <w:t xml:space="preserve"> века: Доктор Сунь Ятсен / Избранные произведения: в 5 кн. – М.: Наука, 2006. – 388 с.</w:t>
      </w:r>
    </w:p>
    <w:p w:rsidR="00406ADE" w:rsidRPr="00D61B48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pacing w:val="-4"/>
          <w:sz w:val="22"/>
          <w:szCs w:val="22"/>
          <w:lang w:val="kk-KZ"/>
        </w:rPr>
      </w:pPr>
      <w:r w:rsidRPr="00D61B48">
        <w:rPr>
          <w:rFonts w:cs="Times New Roman"/>
          <w:sz w:val="22"/>
          <w:szCs w:val="22"/>
        </w:rPr>
        <w:t>Переломов Л.С. Конфуцианство и современный стратегический курс КНР. – М.: АКИ, 2007. – 236 с.</w:t>
      </w:r>
    </w:p>
    <w:p w:rsidR="00406ADE" w:rsidRPr="00D61B48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pacing w:val="8"/>
          <w:sz w:val="22"/>
          <w:szCs w:val="22"/>
        </w:rPr>
      </w:pPr>
      <w:r w:rsidRPr="00D61B48">
        <w:rPr>
          <w:rFonts w:cs="Times New Roman"/>
          <w:spacing w:val="8"/>
          <w:sz w:val="22"/>
          <w:szCs w:val="22"/>
        </w:rPr>
        <w:t xml:space="preserve"> Делюсин Л.П. Модернизация и учение Конфуция // Азия и Африка. – 2001. - №7(528). С. 8-11.</w:t>
      </w:r>
    </w:p>
    <w:p w:rsidR="00406ADE" w:rsidRPr="00D61B48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D61B48">
        <w:rPr>
          <w:rFonts w:cs="Times New Roman"/>
          <w:sz w:val="22"/>
          <w:szCs w:val="22"/>
        </w:rPr>
        <w:t xml:space="preserve"> Делюсин Л.П. Дэн Сяопин и реформация китайского социализма – М.: Муравей, 2003. – 208 с.</w:t>
      </w:r>
    </w:p>
    <w:p w:rsidR="00406ADE" w:rsidRPr="00D61B48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D61B48">
        <w:rPr>
          <w:rFonts w:cs="Times New Roman"/>
          <w:sz w:val="22"/>
          <w:szCs w:val="22"/>
        </w:rPr>
        <w:t xml:space="preserve"> Бергер Я.М. Китайская модель развития // Мировая Экономика и Международные Отношения. – 2009. – № 9. – С. 73-81.</w:t>
      </w:r>
    </w:p>
    <w:p w:rsidR="000B5A2F" w:rsidRPr="00D61B48" w:rsidRDefault="00200907" w:rsidP="000B5A2F">
      <w:pPr>
        <w:jc w:val="both"/>
        <w:rPr>
          <w:rFonts w:cs="Times New Roman"/>
          <w:b/>
          <w:bCs/>
          <w:sz w:val="22"/>
          <w:szCs w:val="22"/>
        </w:rPr>
      </w:pPr>
      <w:r w:rsidRPr="00D61B48">
        <w:rPr>
          <w:rFonts w:cs="Times New Roman"/>
          <w:b/>
          <w:bCs/>
          <w:sz w:val="22"/>
          <w:szCs w:val="22"/>
        </w:rPr>
        <w:t>Зерттеуханалық</w:t>
      </w:r>
      <w:r w:rsidR="000B5A2F" w:rsidRPr="00D61B48">
        <w:rPr>
          <w:rFonts w:cs="Times New Roman"/>
          <w:b/>
          <w:bCs/>
          <w:sz w:val="22"/>
          <w:szCs w:val="22"/>
          <w:lang w:val="kk-KZ"/>
        </w:rPr>
        <w:t xml:space="preserve"> сабағы</w:t>
      </w:r>
      <w:r w:rsidR="000B5A2F" w:rsidRPr="00D61B48">
        <w:rPr>
          <w:rFonts w:cs="Times New Roman"/>
          <w:b/>
          <w:bCs/>
          <w:sz w:val="22"/>
          <w:szCs w:val="22"/>
        </w:rPr>
        <w:t xml:space="preserve">  № 8. </w:t>
      </w:r>
    </w:p>
    <w:p w:rsidR="000B5A2F" w:rsidRPr="00D61B48" w:rsidRDefault="000B5A2F" w:rsidP="000B5A2F">
      <w:pPr>
        <w:pStyle w:val="BodyText"/>
        <w:rPr>
          <w:b/>
          <w:sz w:val="22"/>
          <w:szCs w:val="22"/>
          <w:u w:val="single"/>
          <w:lang w:val="kk-KZ"/>
        </w:rPr>
      </w:pPr>
      <w:r w:rsidRPr="00D61B48">
        <w:rPr>
          <w:b/>
          <w:sz w:val="22"/>
          <w:szCs w:val="22"/>
          <w:u w:val="single"/>
          <w:lang w:val="kk-KZ"/>
        </w:rPr>
        <w:t>Тақырып:</w:t>
      </w:r>
      <w:r w:rsidRPr="00D61B48">
        <w:rPr>
          <w:b/>
          <w:sz w:val="22"/>
          <w:szCs w:val="22"/>
          <w:u w:val="single"/>
        </w:rPr>
        <w:t xml:space="preserve"> </w:t>
      </w:r>
      <w:r w:rsidR="00406ADE" w:rsidRPr="00D61B48">
        <w:rPr>
          <w:b/>
          <w:sz w:val="22"/>
          <w:szCs w:val="22"/>
          <w:lang w:val="kk-KZ"/>
        </w:rPr>
        <w:t>Дэн Сяопиннің ҚКП-ның идеологиясы мен саясатында жаңа бетбұрыстық әрекеттері.</w:t>
      </w:r>
      <w:r w:rsidRPr="00D61B48">
        <w:rPr>
          <w:sz w:val="22"/>
          <w:szCs w:val="22"/>
          <w:lang w:val="kk-KZ"/>
        </w:rPr>
        <w:t xml:space="preserve">. </w:t>
      </w:r>
    </w:p>
    <w:p w:rsidR="000B5A2F" w:rsidRPr="00D61B48" w:rsidRDefault="000B5A2F" w:rsidP="000B5A2F">
      <w:pPr>
        <w:pStyle w:val="BodyText"/>
        <w:rPr>
          <w:sz w:val="22"/>
          <w:szCs w:val="22"/>
          <w:lang w:val="kk-KZ"/>
        </w:rPr>
      </w:pPr>
      <w:r w:rsidRPr="00D61B48">
        <w:rPr>
          <w:b/>
          <w:sz w:val="22"/>
          <w:szCs w:val="22"/>
          <w:u w:val="single"/>
          <w:lang w:val="kk-KZ"/>
        </w:rPr>
        <w:t>Өткізу түрі:</w:t>
      </w:r>
      <w:r w:rsidRPr="00D61B48">
        <w:rPr>
          <w:sz w:val="22"/>
          <w:szCs w:val="22"/>
          <w:lang w:val="kk-KZ"/>
        </w:rPr>
        <w:t xml:space="preserve"> баяндама, пікірталас.</w:t>
      </w:r>
    </w:p>
    <w:p w:rsidR="002E276D" w:rsidRPr="00D61B48" w:rsidRDefault="000B5A2F" w:rsidP="000B5A2F">
      <w:pPr>
        <w:rPr>
          <w:rFonts w:cs="Times New Roman"/>
          <w:sz w:val="22"/>
          <w:szCs w:val="22"/>
          <w:lang w:val="kk-KZ"/>
        </w:rPr>
      </w:pPr>
      <w:r w:rsidRPr="00D61B48">
        <w:rPr>
          <w:rFonts w:cs="Times New Roman"/>
          <w:b/>
          <w:sz w:val="22"/>
          <w:szCs w:val="22"/>
          <w:u w:val="single"/>
          <w:lang w:val="kk-KZ"/>
        </w:rPr>
        <w:t>Әдістемелік нұсқаулар:</w:t>
      </w:r>
      <w:r w:rsidRPr="00D61B48">
        <w:rPr>
          <w:rFonts w:cs="Times New Roman"/>
          <w:sz w:val="22"/>
          <w:szCs w:val="22"/>
          <w:lang w:val="kk-KZ"/>
        </w:rPr>
        <w:t xml:space="preserve"> </w:t>
      </w:r>
      <w:r w:rsidR="00200907" w:rsidRPr="00D61B48">
        <w:rPr>
          <w:rFonts w:cs="Times New Roman"/>
          <w:sz w:val="22"/>
          <w:szCs w:val="22"/>
          <w:lang w:val="kk-KZ"/>
        </w:rPr>
        <w:t>Зерттеуханалық</w:t>
      </w:r>
      <w:r w:rsidR="002E276D" w:rsidRPr="00D61B48">
        <w:rPr>
          <w:rFonts w:cs="Times New Roman"/>
          <w:sz w:val="22"/>
          <w:szCs w:val="22"/>
          <w:lang w:val="kk-KZ"/>
        </w:rPr>
        <w:t xml:space="preserve"> сабағын өтуде </w:t>
      </w:r>
      <w:r w:rsidR="002E276D" w:rsidRPr="00D61B48">
        <w:rPr>
          <w:rFonts w:cs="Times New Roman"/>
          <w:bCs/>
          <w:sz w:val="22"/>
          <w:szCs w:val="22"/>
          <w:lang w:val="kk-KZ"/>
        </w:rPr>
        <w:t>ҚР сыртқы саясатының міндеті мен принциптеріне,  басым бағыттары</w:t>
      </w:r>
      <w:r w:rsidR="002E276D" w:rsidRPr="00D61B48">
        <w:rPr>
          <w:rFonts w:cs="Times New Roman"/>
          <w:sz w:val="22"/>
          <w:szCs w:val="22"/>
          <w:lang w:val="kk-KZ"/>
        </w:rPr>
        <w:t xml:space="preserve">на сыни көзқарас қалыптастыру </w:t>
      </w:r>
    </w:p>
    <w:p w:rsidR="000B5A2F" w:rsidRPr="00D61B48" w:rsidRDefault="000B5A2F" w:rsidP="000B5A2F">
      <w:pPr>
        <w:rPr>
          <w:rFonts w:cs="Times New Roman"/>
          <w:b/>
          <w:sz w:val="22"/>
          <w:szCs w:val="22"/>
          <w:u w:val="single"/>
          <w:lang w:val="kk-KZ"/>
        </w:rPr>
      </w:pPr>
      <w:r w:rsidRPr="00D61B48">
        <w:rPr>
          <w:rFonts w:cs="Times New Roman"/>
          <w:b/>
          <w:sz w:val="22"/>
          <w:szCs w:val="22"/>
          <w:u w:val="single"/>
          <w:lang w:val="kk-KZ"/>
        </w:rPr>
        <w:t xml:space="preserve">Әдебиеттер: </w:t>
      </w:r>
    </w:p>
    <w:p w:rsidR="00406ADE" w:rsidRPr="00D61B48" w:rsidRDefault="00406ADE" w:rsidP="00406ADE">
      <w:pPr>
        <w:pStyle w:val="ListParagraph"/>
        <w:numPr>
          <w:ilvl w:val="0"/>
          <w:numId w:val="17"/>
        </w:numPr>
        <w:jc w:val="both"/>
        <w:rPr>
          <w:rFonts w:eastAsia="PMingLiU" w:cs="Times New Roman"/>
          <w:bCs/>
          <w:sz w:val="22"/>
          <w:szCs w:val="22"/>
          <w:lang w:val="kk-KZ" w:eastAsia="zh-HK"/>
        </w:rPr>
      </w:pPr>
      <w:r w:rsidRPr="00D61B48">
        <w:rPr>
          <w:rFonts w:eastAsia="PMingLiU" w:cs="Times New Roman"/>
          <w:bCs/>
          <w:sz w:val="22"/>
          <w:szCs w:val="22"/>
          <w:lang w:val="kk-KZ" w:eastAsia="zh-HK"/>
        </w:rPr>
        <w:t>Алдабек Н.А. ,Бектұрғанова П.Е.и др. Модернизация Китая и Казахстан.Алматы, «Қазақ университеті».</w:t>
      </w:r>
    </w:p>
    <w:p w:rsidR="00406ADE" w:rsidRPr="00D61B48" w:rsidRDefault="00406ADE" w:rsidP="00406ADE">
      <w:pPr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rPr>
          <w:rFonts w:cs="Times New Roman"/>
          <w:sz w:val="22"/>
          <w:szCs w:val="22"/>
          <w:lang w:val="kk-KZ"/>
        </w:rPr>
      </w:pPr>
      <w:r w:rsidRPr="00D61B48">
        <w:rPr>
          <w:rFonts w:cs="Times New Roman"/>
          <w:sz w:val="22"/>
          <w:szCs w:val="22"/>
        </w:rPr>
        <w:t xml:space="preserve">Тихвинский С.Л. Движение за реформы в Китае в конце </w:t>
      </w:r>
      <w:r w:rsidRPr="00D61B48">
        <w:rPr>
          <w:rFonts w:cs="Times New Roman"/>
          <w:sz w:val="22"/>
          <w:szCs w:val="22"/>
          <w:lang w:val="en-US"/>
        </w:rPr>
        <w:t>XIX</w:t>
      </w:r>
      <w:r w:rsidRPr="00D61B48">
        <w:rPr>
          <w:rFonts w:cs="Times New Roman"/>
          <w:sz w:val="22"/>
          <w:szCs w:val="22"/>
        </w:rPr>
        <w:t xml:space="preserve"> века – М.: Наука. Главная редакция восточной литературы, 1980. – 359 с.</w:t>
      </w:r>
    </w:p>
    <w:p w:rsidR="00406ADE" w:rsidRPr="00D61B48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pacing w:val="-4"/>
          <w:sz w:val="22"/>
          <w:szCs w:val="22"/>
          <w:lang w:val="kk-KZ"/>
        </w:rPr>
      </w:pPr>
      <w:r w:rsidRPr="00D61B48">
        <w:rPr>
          <w:rFonts w:cs="Times New Roman"/>
          <w:spacing w:val="-4"/>
          <w:sz w:val="22"/>
          <w:szCs w:val="22"/>
        </w:rPr>
        <w:t xml:space="preserve">Тихвинский С.Л. История Китая первой четверти </w:t>
      </w:r>
      <w:r w:rsidRPr="00D61B48">
        <w:rPr>
          <w:rFonts w:cs="Times New Roman"/>
          <w:spacing w:val="-4"/>
          <w:sz w:val="22"/>
          <w:szCs w:val="22"/>
          <w:lang w:val="en-US"/>
        </w:rPr>
        <w:t>XX</w:t>
      </w:r>
      <w:r w:rsidRPr="00D61B48">
        <w:rPr>
          <w:rFonts w:cs="Times New Roman"/>
          <w:spacing w:val="-4"/>
          <w:sz w:val="22"/>
          <w:szCs w:val="22"/>
        </w:rPr>
        <w:t xml:space="preserve"> века: Доктор Сунь Ятсен / Избранные произведения: в 5 кн. – М.: Наука, 2006. – 388 с.</w:t>
      </w:r>
    </w:p>
    <w:p w:rsidR="00406ADE" w:rsidRPr="00D61B48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pacing w:val="-4"/>
          <w:sz w:val="22"/>
          <w:szCs w:val="22"/>
          <w:lang w:val="kk-KZ"/>
        </w:rPr>
      </w:pPr>
      <w:r w:rsidRPr="00D61B48">
        <w:rPr>
          <w:rFonts w:cs="Times New Roman"/>
          <w:sz w:val="22"/>
          <w:szCs w:val="22"/>
        </w:rPr>
        <w:t>Переломов Л.С. Конфуцианство и современный стратегический курс КНР. – М.: АКИ, 2007. – 236 с.</w:t>
      </w:r>
    </w:p>
    <w:p w:rsidR="00406ADE" w:rsidRPr="00D61B48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pacing w:val="8"/>
          <w:sz w:val="22"/>
          <w:szCs w:val="22"/>
        </w:rPr>
      </w:pPr>
      <w:r w:rsidRPr="00D61B48">
        <w:rPr>
          <w:rFonts w:cs="Times New Roman"/>
          <w:spacing w:val="8"/>
          <w:sz w:val="22"/>
          <w:szCs w:val="22"/>
        </w:rPr>
        <w:t xml:space="preserve"> Делюсин Л.П. Модернизация и учение Конфуция // Азия и Африка. – 2001. - №7(528). С. 8-11.</w:t>
      </w:r>
    </w:p>
    <w:p w:rsidR="00406ADE" w:rsidRPr="00D61B48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D61B48">
        <w:rPr>
          <w:rFonts w:cs="Times New Roman"/>
          <w:sz w:val="22"/>
          <w:szCs w:val="22"/>
        </w:rPr>
        <w:lastRenderedPageBreak/>
        <w:t xml:space="preserve"> Делюсин Л.П. Дэн Сяопин и реформация китайского социализма – М.: Муравей, 2003. – 208 с.</w:t>
      </w:r>
    </w:p>
    <w:p w:rsidR="00406ADE" w:rsidRPr="00D61B48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D61B48">
        <w:rPr>
          <w:rFonts w:cs="Times New Roman"/>
          <w:sz w:val="22"/>
          <w:szCs w:val="22"/>
        </w:rPr>
        <w:t xml:space="preserve"> Бергер Я.М. Китайская модель развития // Мировая Экономика и Международные Отношения. – 2009. – № 9. – С. 73-81.</w:t>
      </w:r>
    </w:p>
    <w:p w:rsidR="000B5A2F" w:rsidRPr="00D61B48" w:rsidRDefault="00200907" w:rsidP="000B5A2F">
      <w:pPr>
        <w:jc w:val="both"/>
        <w:rPr>
          <w:rFonts w:cs="Times New Roman"/>
          <w:b/>
          <w:bCs/>
          <w:sz w:val="22"/>
          <w:szCs w:val="22"/>
        </w:rPr>
      </w:pPr>
      <w:r w:rsidRPr="00D61B48">
        <w:rPr>
          <w:rFonts w:cs="Times New Roman"/>
          <w:b/>
          <w:bCs/>
          <w:sz w:val="22"/>
          <w:szCs w:val="22"/>
        </w:rPr>
        <w:t>Зерттеуханалық</w:t>
      </w:r>
      <w:r w:rsidR="000B5A2F" w:rsidRPr="00D61B48">
        <w:rPr>
          <w:rFonts w:cs="Times New Roman"/>
          <w:b/>
          <w:bCs/>
          <w:sz w:val="22"/>
          <w:szCs w:val="22"/>
          <w:lang w:val="kk-KZ"/>
        </w:rPr>
        <w:t xml:space="preserve"> сабағы</w:t>
      </w:r>
      <w:r w:rsidR="000B5A2F" w:rsidRPr="00D61B48">
        <w:rPr>
          <w:rFonts w:cs="Times New Roman"/>
          <w:b/>
          <w:bCs/>
          <w:sz w:val="22"/>
          <w:szCs w:val="22"/>
        </w:rPr>
        <w:t xml:space="preserve">  № 9. </w:t>
      </w:r>
    </w:p>
    <w:p w:rsidR="000B5A2F" w:rsidRPr="00D61B48" w:rsidRDefault="000B5A2F" w:rsidP="000B5A2F">
      <w:pPr>
        <w:pStyle w:val="BodyText"/>
        <w:jc w:val="both"/>
        <w:rPr>
          <w:b/>
          <w:sz w:val="22"/>
          <w:szCs w:val="22"/>
          <w:u w:val="single"/>
          <w:lang w:val="kk-KZ"/>
        </w:rPr>
      </w:pPr>
      <w:r w:rsidRPr="00D61B48">
        <w:rPr>
          <w:b/>
          <w:sz w:val="22"/>
          <w:szCs w:val="22"/>
          <w:u w:val="single"/>
          <w:lang w:val="kk-KZ"/>
        </w:rPr>
        <w:t>Тақырып:</w:t>
      </w:r>
      <w:r w:rsidRPr="00D61B48">
        <w:rPr>
          <w:sz w:val="22"/>
          <w:szCs w:val="22"/>
          <w:lang w:val="kk-KZ"/>
        </w:rPr>
        <w:t xml:space="preserve"> </w:t>
      </w:r>
      <w:r w:rsidR="00406ADE" w:rsidRPr="00D61B48">
        <w:rPr>
          <w:b/>
          <w:bCs/>
          <w:sz w:val="22"/>
          <w:szCs w:val="22"/>
          <w:lang w:val="kk-KZ"/>
        </w:rPr>
        <w:t>«Жоспарлы-тауарлы экономика» ұстанымынан бас тарту және рыноктық экономикағы бетбұрыс және</w:t>
      </w:r>
      <w:r w:rsidR="00406ADE" w:rsidRPr="00D61B48">
        <w:rPr>
          <w:b/>
          <w:sz w:val="22"/>
          <w:szCs w:val="22"/>
          <w:lang w:val="kk-KZ"/>
        </w:rPr>
        <w:t xml:space="preserve"> қытай қоғамындағы модернизация үрдістері</w:t>
      </w:r>
    </w:p>
    <w:p w:rsidR="000B5A2F" w:rsidRPr="00D61B48" w:rsidRDefault="000B5A2F" w:rsidP="000B5A2F">
      <w:pPr>
        <w:pStyle w:val="BodyText"/>
        <w:jc w:val="both"/>
        <w:rPr>
          <w:b/>
          <w:sz w:val="22"/>
          <w:szCs w:val="22"/>
          <w:lang w:val="kk-KZ"/>
        </w:rPr>
      </w:pPr>
      <w:r w:rsidRPr="00D61B48">
        <w:rPr>
          <w:b/>
          <w:sz w:val="22"/>
          <w:szCs w:val="22"/>
          <w:u w:val="single"/>
          <w:lang w:val="kk-KZ"/>
        </w:rPr>
        <w:t>Өткізу түрі:</w:t>
      </w:r>
      <w:r w:rsidRPr="00D61B48">
        <w:rPr>
          <w:sz w:val="22"/>
          <w:szCs w:val="22"/>
          <w:lang w:val="kk-KZ"/>
        </w:rPr>
        <w:t xml:space="preserve"> баяндама, пікірталас.</w:t>
      </w:r>
    </w:p>
    <w:p w:rsidR="000B5A2F" w:rsidRPr="00D61B48" w:rsidRDefault="000B5A2F" w:rsidP="000B5A2F">
      <w:pPr>
        <w:pStyle w:val="Normal1"/>
        <w:jc w:val="both"/>
        <w:rPr>
          <w:sz w:val="22"/>
          <w:szCs w:val="22"/>
          <w:lang w:val="kk-KZ"/>
        </w:rPr>
      </w:pPr>
      <w:r w:rsidRPr="00D61B48">
        <w:rPr>
          <w:b/>
          <w:sz w:val="22"/>
          <w:szCs w:val="22"/>
          <w:u w:val="single"/>
          <w:lang w:val="kk-KZ"/>
        </w:rPr>
        <w:t>Әдістемелік нұсқаулар:</w:t>
      </w:r>
      <w:r w:rsidRPr="00D61B48">
        <w:rPr>
          <w:sz w:val="22"/>
          <w:szCs w:val="22"/>
          <w:lang w:val="kk-KZ"/>
        </w:rPr>
        <w:t xml:space="preserve"> </w:t>
      </w:r>
      <w:r w:rsidR="00200907" w:rsidRPr="00D61B48">
        <w:rPr>
          <w:sz w:val="22"/>
          <w:szCs w:val="22"/>
          <w:lang w:val="kk-KZ"/>
        </w:rPr>
        <w:t>Зерттеуханалық</w:t>
      </w:r>
      <w:r w:rsidR="002E276D" w:rsidRPr="00D61B48">
        <w:rPr>
          <w:sz w:val="22"/>
          <w:szCs w:val="22"/>
          <w:lang w:val="kk-KZ"/>
        </w:rPr>
        <w:t xml:space="preserve"> сабағын өтуде </w:t>
      </w:r>
      <w:r w:rsidR="002E276D" w:rsidRPr="00D61B48">
        <w:rPr>
          <w:bCs/>
          <w:sz w:val="22"/>
          <w:szCs w:val="22"/>
          <w:lang w:val="kk-KZ"/>
        </w:rPr>
        <w:t>ҚР сыртқы саясатының міндеті мен принциптеріне,  басым бағыттары</w:t>
      </w:r>
      <w:r w:rsidR="002E276D" w:rsidRPr="00D61B48">
        <w:rPr>
          <w:sz w:val="22"/>
          <w:szCs w:val="22"/>
          <w:lang w:val="kk-KZ"/>
        </w:rPr>
        <w:t>на сыни көзқарас қалыптастыру</w:t>
      </w:r>
    </w:p>
    <w:p w:rsidR="000B5A2F" w:rsidRPr="00D61B48" w:rsidRDefault="000B5A2F" w:rsidP="000B5A2F">
      <w:pPr>
        <w:rPr>
          <w:rFonts w:cs="Times New Roman"/>
          <w:b/>
          <w:sz w:val="22"/>
          <w:szCs w:val="22"/>
          <w:u w:val="single"/>
          <w:lang w:val="kk-KZ"/>
        </w:rPr>
      </w:pPr>
      <w:r w:rsidRPr="00D61B48">
        <w:rPr>
          <w:rFonts w:cs="Times New Roman"/>
          <w:b/>
          <w:sz w:val="22"/>
          <w:szCs w:val="22"/>
          <w:u w:val="single"/>
          <w:lang w:val="kk-KZ"/>
        </w:rPr>
        <w:t xml:space="preserve">Әдебиеттер: </w:t>
      </w:r>
    </w:p>
    <w:p w:rsidR="00406ADE" w:rsidRPr="00D61B48" w:rsidRDefault="00406ADE" w:rsidP="00406ADE">
      <w:pPr>
        <w:pStyle w:val="ListParagraph"/>
        <w:numPr>
          <w:ilvl w:val="0"/>
          <w:numId w:val="17"/>
        </w:numPr>
        <w:jc w:val="both"/>
        <w:rPr>
          <w:rFonts w:eastAsia="PMingLiU" w:cs="Times New Roman"/>
          <w:bCs/>
          <w:sz w:val="22"/>
          <w:szCs w:val="22"/>
          <w:lang w:val="kk-KZ" w:eastAsia="zh-HK"/>
        </w:rPr>
      </w:pPr>
      <w:r w:rsidRPr="00D61B48">
        <w:rPr>
          <w:rFonts w:eastAsia="PMingLiU" w:cs="Times New Roman"/>
          <w:bCs/>
          <w:sz w:val="22"/>
          <w:szCs w:val="22"/>
          <w:lang w:val="kk-KZ" w:eastAsia="zh-HK"/>
        </w:rPr>
        <w:t>Алдабек Н.А. ,Бектұрғанова П.Е.и др. Модернизация Китая и Казахстан.Алматы, «Қазақ университеті».</w:t>
      </w:r>
    </w:p>
    <w:p w:rsidR="00406ADE" w:rsidRPr="00D61B48" w:rsidRDefault="00406ADE" w:rsidP="00406ADE">
      <w:pPr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rPr>
          <w:rFonts w:cs="Times New Roman"/>
          <w:sz w:val="22"/>
          <w:szCs w:val="22"/>
          <w:lang w:val="kk-KZ"/>
        </w:rPr>
      </w:pPr>
      <w:r w:rsidRPr="00D61B48">
        <w:rPr>
          <w:rFonts w:cs="Times New Roman"/>
          <w:sz w:val="22"/>
          <w:szCs w:val="22"/>
        </w:rPr>
        <w:t xml:space="preserve">Тихвинский С.Л. Движение за реформы в Китае в конце </w:t>
      </w:r>
      <w:r w:rsidRPr="00D61B48">
        <w:rPr>
          <w:rFonts w:cs="Times New Roman"/>
          <w:sz w:val="22"/>
          <w:szCs w:val="22"/>
          <w:lang w:val="en-US"/>
        </w:rPr>
        <w:t>XIX</w:t>
      </w:r>
      <w:r w:rsidRPr="00D61B48">
        <w:rPr>
          <w:rFonts w:cs="Times New Roman"/>
          <w:sz w:val="22"/>
          <w:szCs w:val="22"/>
        </w:rPr>
        <w:t xml:space="preserve"> века – М.: Наука. Главная редакция восточной литературы, 1980. – 359 с.</w:t>
      </w:r>
    </w:p>
    <w:p w:rsidR="00406ADE" w:rsidRPr="00D61B48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pacing w:val="-4"/>
          <w:sz w:val="22"/>
          <w:szCs w:val="22"/>
          <w:lang w:val="kk-KZ"/>
        </w:rPr>
      </w:pPr>
      <w:r w:rsidRPr="00D61B48">
        <w:rPr>
          <w:rFonts w:cs="Times New Roman"/>
          <w:spacing w:val="-4"/>
          <w:sz w:val="22"/>
          <w:szCs w:val="22"/>
        </w:rPr>
        <w:t xml:space="preserve">Тихвинский С.Л. История Китая первой четверти </w:t>
      </w:r>
      <w:r w:rsidRPr="00D61B48">
        <w:rPr>
          <w:rFonts w:cs="Times New Roman"/>
          <w:spacing w:val="-4"/>
          <w:sz w:val="22"/>
          <w:szCs w:val="22"/>
          <w:lang w:val="en-US"/>
        </w:rPr>
        <w:t>XX</w:t>
      </w:r>
      <w:r w:rsidRPr="00D61B48">
        <w:rPr>
          <w:rFonts w:cs="Times New Roman"/>
          <w:spacing w:val="-4"/>
          <w:sz w:val="22"/>
          <w:szCs w:val="22"/>
        </w:rPr>
        <w:t xml:space="preserve"> века: Доктор Сунь Ятсен / Избранные произведения: в 5 кн. – М.: Наука, 2006. – 388 с.</w:t>
      </w:r>
    </w:p>
    <w:p w:rsidR="00406ADE" w:rsidRPr="00D61B48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pacing w:val="-4"/>
          <w:sz w:val="22"/>
          <w:szCs w:val="22"/>
          <w:lang w:val="kk-KZ"/>
        </w:rPr>
      </w:pPr>
      <w:r w:rsidRPr="00D61B48">
        <w:rPr>
          <w:rFonts w:cs="Times New Roman"/>
          <w:sz w:val="22"/>
          <w:szCs w:val="22"/>
        </w:rPr>
        <w:t>Переломов Л.С. Конфуцианство и современный стратегический курс КНР. – М.: АКИ, 2007. – 236 с.</w:t>
      </w:r>
    </w:p>
    <w:p w:rsidR="00406ADE" w:rsidRPr="00D61B48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pacing w:val="8"/>
          <w:sz w:val="22"/>
          <w:szCs w:val="22"/>
        </w:rPr>
      </w:pPr>
      <w:r w:rsidRPr="00D61B48">
        <w:rPr>
          <w:rFonts w:cs="Times New Roman"/>
          <w:spacing w:val="8"/>
          <w:sz w:val="22"/>
          <w:szCs w:val="22"/>
        </w:rPr>
        <w:t xml:space="preserve"> Делюсин Л.П. Модернизация и учение Конфуция // Азия и Африка. – 2001. - №7(528). С. 8-11.</w:t>
      </w:r>
    </w:p>
    <w:p w:rsidR="00406ADE" w:rsidRPr="00D61B48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D61B48">
        <w:rPr>
          <w:rFonts w:cs="Times New Roman"/>
          <w:sz w:val="22"/>
          <w:szCs w:val="22"/>
        </w:rPr>
        <w:t xml:space="preserve"> Делюсин Л.П. Дэн Сяопин и реформация китайского социализма – М.: Муравей, 2003. – 208 с.</w:t>
      </w:r>
    </w:p>
    <w:p w:rsidR="00406ADE" w:rsidRPr="00D61B48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D61B48">
        <w:rPr>
          <w:rFonts w:cs="Times New Roman"/>
          <w:sz w:val="22"/>
          <w:szCs w:val="22"/>
        </w:rPr>
        <w:t xml:space="preserve"> Бергер Я.М. Китайская модель развития // Мировая Экономика и Международные Отношения. – 2009. – № 9. – С. 73-81.</w:t>
      </w:r>
    </w:p>
    <w:p w:rsidR="000B5A2F" w:rsidRPr="00D61B48" w:rsidRDefault="000B5A2F" w:rsidP="000B5A2F">
      <w:pPr>
        <w:jc w:val="both"/>
        <w:rPr>
          <w:rFonts w:cs="Times New Roman"/>
          <w:sz w:val="22"/>
          <w:szCs w:val="22"/>
        </w:rPr>
      </w:pPr>
    </w:p>
    <w:p w:rsidR="000B5A2F" w:rsidRPr="00D61B48" w:rsidRDefault="00200907" w:rsidP="000B5A2F">
      <w:pPr>
        <w:jc w:val="both"/>
        <w:rPr>
          <w:rFonts w:cs="Times New Roman"/>
          <w:b/>
          <w:bCs/>
          <w:sz w:val="22"/>
          <w:szCs w:val="22"/>
        </w:rPr>
      </w:pPr>
      <w:r w:rsidRPr="00D61B48">
        <w:rPr>
          <w:rFonts w:cs="Times New Roman"/>
          <w:b/>
          <w:bCs/>
          <w:sz w:val="22"/>
          <w:szCs w:val="22"/>
        </w:rPr>
        <w:t>Зерттеуханалық</w:t>
      </w:r>
      <w:r w:rsidR="000B5A2F" w:rsidRPr="00D61B48">
        <w:rPr>
          <w:rFonts w:cs="Times New Roman"/>
          <w:b/>
          <w:bCs/>
          <w:sz w:val="22"/>
          <w:szCs w:val="22"/>
          <w:lang w:val="kk-KZ"/>
        </w:rPr>
        <w:t xml:space="preserve"> сабағы</w:t>
      </w:r>
      <w:r w:rsidR="000B5A2F" w:rsidRPr="00D61B48">
        <w:rPr>
          <w:rFonts w:cs="Times New Roman"/>
          <w:b/>
          <w:bCs/>
          <w:sz w:val="22"/>
          <w:szCs w:val="22"/>
        </w:rPr>
        <w:t xml:space="preserve">  № 10. </w:t>
      </w:r>
    </w:p>
    <w:p w:rsidR="000B5A2F" w:rsidRPr="00D61B48" w:rsidRDefault="000B5A2F" w:rsidP="000B5A2F">
      <w:pPr>
        <w:jc w:val="both"/>
        <w:rPr>
          <w:rFonts w:cs="Times New Roman"/>
          <w:b/>
          <w:sz w:val="22"/>
          <w:szCs w:val="22"/>
          <w:lang w:val="kk-KZ" w:eastAsia="en-US"/>
        </w:rPr>
      </w:pPr>
      <w:r w:rsidRPr="00D61B48">
        <w:rPr>
          <w:rFonts w:cs="Times New Roman"/>
          <w:b/>
          <w:sz w:val="22"/>
          <w:szCs w:val="22"/>
          <w:u w:val="single"/>
          <w:lang w:val="kk-KZ"/>
        </w:rPr>
        <w:t>Тақырып:</w:t>
      </w:r>
      <w:r w:rsidRPr="00D61B48">
        <w:rPr>
          <w:rFonts w:cs="Times New Roman"/>
          <w:b/>
          <w:sz w:val="22"/>
          <w:szCs w:val="22"/>
          <w:u w:val="single"/>
        </w:rPr>
        <w:t xml:space="preserve"> </w:t>
      </w:r>
      <w:r w:rsidR="00406ADE" w:rsidRPr="00D61B48">
        <w:rPr>
          <w:rFonts w:cs="Times New Roman"/>
          <w:b/>
          <w:bCs/>
          <w:sz w:val="22"/>
          <w:szCs w:val="22"/>
          <w:lang w:val="kk-KZ"/>
        </w:rPr>
        <w:t>ҚКП-ның ХҮІ съезі және оның қоғамды</w:t>
      </w:r>
      <w:r w:rsidRPr="00D61B48">
        <w:rPr>
          <w:rFonts w:cs="Times New Roman"/>
          <w:sz w:val="22"/>
          <w:szCs w:val="22"/>
          <w:lang w:val="kk-KZ"/>
        </w:rPr>
        <w:t>.</w:t>
      </w:r>
    </w:p>
    <w:p w:rsidR="000B5A2F" w:rsidRPr="00D61B48" w:rsidRDefault="000B5A2F" w:rsidP="000B5A2F">
      <w:pPr>
        <w:jc w:val="both"/>
        <w:rPr>
          <w:rFonts w:cs="Times New Roman"/>
          <w:sz w:val="22"/>
          <w:szCs w:val="22"/>
          <w:lang w:val="kk-KZ"/>
        </w:rPr>
      </w:pPr>
      <w:r w:rsidRPr="00D61B48">
        <w:rPr>
          <w:rFonts w:cs="Times New Roman"/>
          <w:b/>
          <w:sz w:val="22"/>
          <w:szCs w:val="22"/>
          <w:u w:val="single"/>
          <w:lang w:val="kk-KZ"/>
        </w:rPr>
        <w:t>Өткізу түрі:</w:t>
      </w:r>
      <w:r w:rsidRPr="00D61B48">
        <w:rPr>
          <w:rFonts w:cs="Times New Roman"/>
          <w:sz w:val="22"/>
          <w:szCs w:val="22"/>
          <w:lang w:val="kk-KZ"/>
        </w:rPr>
        <w:t xml:space="preserve"> баяндама, пікірталас.</w:t>
      </w:r>
    </w:p>
    <w:p w:rsidR="002E276D" w:rsidRPr="00D61B48" w:rsidRDefault="000B5A2F" w:rsidP="000B5A2F">
      <w:pPr>
        <w:rPr>
          <w:rFonts w:cs="Times New Roman"/>
          <w:sz w:val="22"/>
          <w:szCs w:val="22"/>
          <w:lang w:val="kk-KZ"/>
        </w:rPr>
      </w:pPr>
      <w:r w:rsidRPr="00D61B48">
        <w:rPr>
          <w:rFonts w:cs="Times New Roman"/>
          <w:b/>
          <w:sz w:val="22"/>
          <w:szCs w:val="22"/>
          <w:u w:val="single"/>
          <w:lang w:val="kk-KZ"/>
        </w:rPr>
        <w:t>Әдістемелік нұсқаулар:</w:t>
      </w:r>
      <w:r w:rsidRPr="00D61B48">
        <w:rPr>
          <w:rFonts w:cs="Times New Roman"/>
          <w:sz w:val="22"/>
          <w:szCs w:val="22"/>
          <w:lang w:val="kk-KZ"/>
        </w:rPr>
        <w:t xml:space="preserve"> </w:t>
      </w:r>
      <w:r w:rsidR="00200907" w:rsidRPr="00D61B48">
        <w:rPr>
          <w:rFonts w:cs="Times New Roman"/>
          <w:sz w:val="22"/>
          <w:szCs w:val="22"/>
          <w:lang w:val="kk-KZ"/>
        </w:rPr>
        <w:t>Зерттеуханалық</w:t>
      </w:r>
      <w:r w:rsidR="002E276D" w:rsidRPr="00D61B48">
        <w:rPr>
          <w:rFonts w:cs="Times New Roman"/>
          <w:sz w:val="22"/>
          <w:szCs w:val="22"/>
          <w:lang w:val="kk-KZ"/>
        </w:rPr>
        <w:t xml:space="preserve"> сабағын өтуде </w:t>
      </w:r>
      <w:r w:rsidR="002E276D" w:rsidRPr="00D61B48">
        <w:rPr>
          <w:rFonts w:cs="Times New Roman"/>
          <w:bCs/>
          <w:sz w:val="22"/>
          <w:szCs w:val="22"/>
          <w:lang w:val="kk-KZ"/>
        </w:rPr>
        <w:t>ҚР сыртқы саясатының міндеті мен принциптеріне,  басым бағыттары</w:t>
      </w:r>
      <w:r w:rsidR="002E276D" w:rsidRPr="00D61B48">
        <w:rPr>
          <w:rFonts w:cs="Times New Roman"/>
          <w:sz w:val="22"/>
          <w:szCs w:val="22"/>
          <w:lang w:val="kk-KZ"/>
        </w:rPr>
        <w:t>на сыни көзқарас қалыптастыру</w:t>
      </w:r>
    </w:p>
    <w:p w:rsidR="000B5A2F" w:rsidRPr="00D61B48" w:rsidRDefault="000B5A2F" w:rsidP="000B5A2F">
      <w:pPr>
        <w:rPr>
          <w:rFonts w:cs="Times New Roman"/>
          <w:b/>
          <w:sz w:val="22"/>
          <w:szCs w:val="22"/>
          <w:u w:val="single"/>
          <w:lang w:val="kk-KZ"/>
        </w:rPr>
      </w:pPr>
      <w:r w:rsidRPr="00D61B48">
        <w:rPr>
          <w:rFonts w:cs="Times New Roman"/>
          <w:sz w:val="22"/>
          <w:szCs w:val="22"/>
          <w:lang w:val="kk-KZ"/>
        </w:rPr>
        <w:t xml:space="preserve"> </w:t>
      </w:r>
      <w:r w:rsidRPr="00D61B48">
        <w:rPr>
          <w:rFonts w:cs="Times New Roman"/>
          <w:b/>
          <w:sz w:val="22"/>
          <w:szCs w:val="22"/>
          <w:u w:val="single"/>
          <w:lang w:val="kk-KZ"/>
        </w:rPr>
        <w:t xml:space="preserve">Әдебиеттер: </w:t>
      </w:r>
    </w:p>
    <w:p w:rsidR="00406ADE" w:rsidRPr="00D61B48" w:rsidRDefault="00406ADE" w:rsidP="00406ADE">
      <w:pPr>
        <w:pStyle w:val="ListParagraph"/>
        <w:numPr>
          <w:ilvl w:val="0"/>
          <w:numId w:val="17"/>
        </w:numPr>
        <w:jc w:val="both"/>
        <w:rPr>
          <w:rFonts w:eastAsia="PMingLiU" w:cs="Times New Roman"/>
          <w:bCs/>
          <w:sz w:val="22"/>
          <w:szCs w:val="22"/>
          <w:lang w:val="kk-KZ" w:eastAsia="zh-HK"/>
        </w:rPr>
      </w:pPr>
      <w:r w:rsidRPr="00D61B48">
        <w:rPr>
          <w:rFonts w:eastAsia="PMingLiU" w:cs="Times New Roman"/>
          <w:bCs/>
          <w:sz w:val="22"/>
          <w:szCs w:val="22"/>
          <w:lang w:val="kk-KZ" w:eastAsia="zh-HK"/>
        </w:rPr>
        <w:t>Алдабек Н.А. ,Бектұрғанова П.Е.и др. Модернизация Китая и Казахстан.Алматы, «Қазақ университеті».</w:t>
      </w:r>
    </w:p>
    <w:p w:rsidR="00406ADE" w:rsidRPr="00D61B48" w:rsidRDefault="00406ADE" w:rsidP="00406ADE">
      <w:pPr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rPr>
          <w:rFonts w:cs="Times New Roman"/>
          <w:sz w:val="22"/>
          <w:szCs w:val="22"/>
          <w:lang w:val="kk-KZ"/>
        </w:rPr>
      </w:pPr>
      <w:r w:rsidRPr="00D61B48">
        <w:rPr>
          <w:rFonts w:cs="Times New Roman"/>
          <w:sz w:val="22"/>
          <w:szCs w:val="22"/>
        </w:rPr>
        <w:t xml:space="preserve">Тихвинский С.Л. Движение за реформы в Китае в конце </w:t>
      </w:r>
      <w:r w:rsidRPr="00D61B48">
        <w:rPr>
          <w:rFonts w:cs="Times New Roman"/>
          <w:sz w:val="22"/>
          <w:szCs w:val="22"/>
          <w:lang w:val="en-US"/>
        </w:rPr>
        <w:t>XIX</w:t>
      </w:r>
      <w:r w:rsidRPr="00D61B48">
        <w:rPr>
          <w:rFonts w:cs="Times New Roman"/>
          <w:sz w:val="22"/>
          <w:szCs w:val="22"/>
        </w:rPr>
        <w:t xml:space="preserve"> века – М.: Наука. Главная редакция восточной литературы, 1980. – 359 с.</w:t>
      </w:r>
    </w:p>
    <w:p w:rsidR="00406ADE" w:rsidRPr="00D61B48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pacing w:val="-4"/>
          <w:sz w:val="22"/>
          <w:szCs w:val="22"/>
          <w:lang w:val="kk-KZ"/>
        </w:rPr>
      </w:pPr>
      <w:r w:rsidRPr="00D61B48">
        <w:rPr>
          <w:rFonts w:cs="Times New Roman"/>
          <w:spacing w:val="-4"/>
          <w:sz w:val="22"/>
          <w:szCs w:val="22"/>
        </w:rPr>
        <w:t xml:space="preserve">Тихвинский С.Л. История Китая первой четверти </w:t>
      </w:r>
      <w:r w:rsidRPr="00D61B48">
        <w:rPr>
          <w:rFonts w:cs="Times New Roman"/>
          <w:spacing w:val="-4"/>
          <w:sz w:val="22"/>
          <w:szCs w:val="22"/>
          <w:lang w:val="en-US"/>
        </w:rPr>
        <w:t>XX</w:t>
      </w:r>
      <w:r w:rsidRPr="00D61B48">
        <w:rPr>
          <w:rFonts w:cs="Times New Roman"/>
          <w:spacing w:val="-4"/>
          <w:sz w:val="22"/>
          <w:szCs w:val="22"/>
        </w:rPr>
        <w:t xml:space="preserve"> века: Доктор Сунь Ятсен / Избранные произведения: в 5 кн. – М.: Наука, 2006. – 388 с.</w:t>
      </w:r>
    </w:p>
    <w:p w:rsidR="00406ADE" w:rsidRPr="00D61B48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pacing w:val="-4"/>
          <w:sz w:val="22"/>
          <w:szCs w:val="22"/>
          <w:lang w:val="kk-KZ"/>
        </w:rPr>
      </w:pPr>
      <w:r w:rsidRPr="00D61B48">
        <w:rPr>
          <w:rFonts w:cs="Times New Roman"/>
          <w:sz w:val="22"/>
          <w:szCs w:val="22"/>
        </w:rPr>
        <w:t>Переломов Л.С. Конфуцианство и современный стратегический курс КНР. – М.: АКИ, 2007. – 236 с.</w:t>
      </w:r>
    </w:p>
    <w:p w:rsidR="00406ADE" w:rsidRPr="00D61B48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pacing w:val="8"/>
          <w:sz w:val="22"/>
          <w:szCs w:val="22"/>
        </w:rPr>
      </w:pPr>
      <w:r w:rsidRPr="00D61B48">
        <w:rPr>
          <w:rFonts w:cs="Times New Roman"/>
          <w:spacing w:val="8"/>
          <w:sz w:val="22"/>
          <w:szCs w:val="22"/>
        </w:rPr>
        <w:t xml:space="preserve"> Делюсин Л.П. Модернизация и учение Конфуция // Азия и Африка. – 2001. - №7(528). С. 8-11.</w:t>
      </w:r>
    </w:p>
    <w:p w:rsidR="00406ADE" w:rsidRPr="00D61B48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D61B48">
        <w:rPr>
          <w:rFonts w:cs="Times New Roman"/>
          <w:sz w:val="22"/>
          <w:szCs w:val="22"/>
        </w:rPr>
        <w:t xml:space="preserve"> Делюсин Л.П. Дэн Сяопин и реформация китайского социализма – М.: Муравей, 2003. – 208 с.</w:t>
      </w:r>
    </w:p>
    <w:p w:rsidR="00406ADE" w:rsidRPr="00D61B48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D61B48">
        <w:rPr>
          <w:rFonts w:cs="Times New Roman"/>
          <w:sz w:val="22"/>
          <w:szCs w:val="22"/>
        </w:rPr>
        <w:t xml:space="preserve"> Бергер Я.М. Китайская модель развития // Мировая Экономика и Международные Отношения. – 2009. – № 9. – С. 73-81.</w:t>
      </w:r>
    </w:p>
    <w:p w:rsidR="000B5A2F" w:rsidRPr="00D61B48" w:rsidRDefault="000B5A2F" w:rsidP="000B5A2F">
      <w:pPr>
        <w:ind w:left="360"/>
        <w:jc w:val="both"/>
        <w:rPr>
          <w:rFonts w:cs="Times New Roman"/>
          <w:sz w:val="22"/>
          <w:szCs w:val="22"/>
        </w:rPr>
      </w:pPr>
    </w:p>
    <w:p w:rsidR="000B5A2F" w:rsidRPr="00D61B48" w:rsidRDefault="00200907" w:rsidP="002E276D">
      <w:pPr>
        <w:jc w:val="both"/>
        <w:rPr>
          <w:rFonts w:cs="Times New Roman"/>
          <w:b/>
          <w:bCs/>
          <w:sz w:val="22"/>
          <w:szCs w:val="22"/>
        </w:rPr>
      </w:pPr>
      <w:r w:rsidRPr="00D61B48">
        <w:rPr>
          <w:rFonts w:cs="Times New Roman"/>
          <w:b/>
          <w:bCs/>
          <w:sz w:val="22"/>
          <w:szCs w:val="22"/>
        </w:rPr>
        <w:t>Зерттеуханалық</w:t>
      </w:r>
      <w:r w:rsidR="000B5A2F" w:rsidRPr="00D61B48">
        <w:rPr>
          <w:rFonts w:cs="Times New Roman"/>
          <w:b/>
          <w:bCs/>
          <w:sz w:val="22"/>
          <w:szCs w:val="22"/>
          <w:lang w:val="kk-KZ"/>
        </w:rPr>
        <w:t xml:space="preserve"> сабағы</w:t>
      </w:r>
      <w:r w:rsidR="000B5A2F" w:rsidRPr="00D61B48">
        <w:rPr>
          <w:rFonts w:cs="Times New Roman"/>
          <w:b/>
          <w:bCs/>
          <w:sz w:val="22"/>
          <w:szCs w:val="22"/>
        </w:rPr>
        <w:t xml:space="preserve">  № 11. </w:t>
      </w:r>
    </w:p>
    <w:p w:rsidR="002E276D" w:rsidRPr="00D61B48" w:rsidRDefault="000B5A2F" w:rsidP="002E276D">
      <w:pPr>
        <w:spacing w:after="100" w:afterAutospacing="1"/>
        <w:rPr>
          <w:rFonts w:cs="Times New Roman"/>
          <w:b/>
          <w:bCs/>
          <w:sz w:val="22"/>
          <w:szCs w:val="22"/>
          <w:lang w:val="kk-KZ"/>
        </w:rPr>
      </w:pPr>
      <w:r w:rsidRPr="00D61B48">
        <w:rPr>
          <w:rFonts w:cs="Times New Roman"/>
          <w:b/>
          <w:sz w:val="22"/>
          <w:szCs w:val="22"/>
          <w:u w:val="single"/>
          <w:lang w:val="kk-KZ"/>
        </w:rPr>
        <w:t>Тақырып:</w:t>
      </w:r>
      <w:r w:rsidRPr="00D61B48">
        <w:rPr>
          <w:rFonts w:cs="Times New Roman"/>
          <w:b/>
          <w:sz w:val="22"/>
          <w:szCs w:val="22"/>
          <w:u w:val="single"/>
        </w:rPr>
        <w:t xml:space="preserve"> </w:t>
      </w:r>
      <w:r w:rsidR="00406ADE" w:rsidRPr="00D61B48">
        <w:rPr>
          <w:rFonts w:cs="Times New Roman"/>
          <w:b/>
          <w:bCs/>
          <w:sz w:val="22"/>
          <w:szCs w:val="22"/>
          <w:lang w:val="kk-KZ"/>
        </w:rPr>
        <w:t>Қытай басшылығының аймақтарды дамыту жоспарын қабылдауы және оны жүзеге асыру үрдістері</w:t>
      </w:r>
    </w:p>
    <w:p w:rsidR="002E276D" w:rsidRPr="00D61B48" w:rsidRDefault="000B5A2F" w:rsidP="002E276D">
      <w:pPr>
        <w:spacing w:after="100" w:afterAutospacing="1"/>
        <w:rPr>
          <w:rFonts w:cs="Times New Roman"/>
          <w:b/>
          <w:bCs/>
          <w:sz w:val="22"/>
          <w:szCs w:val="22"/>
          <w:lang w:val="kk-KZ"/>
        </w:rPr>
      </w:pPr>
      <w:r w:rsidRPr="00D61B48">
        <w:rPr>
          <w:rFonts w:cs="Times New Roman"/>
          <w:b/>
          <w:sz w:val="22"/>
          <w:szCs w:val="22"/>
          <w:u w:val="single"/>
          <w:lang w:val="kk-KZ"/>
        </w:rPr>
        <w:t>Өткізу түрі:</w:t>
      </w:r>
      <w:r w:rsidRPr="00D61B48">
        <w:rPr>
          <w:rFonts w:cs="Times New Roman"/>
          <w:sz w:val="22"/>
          <w:szCs w:val="22"/>
          <w:lang w:val="kk-KZ"/>
        </w:rPr>
        <w:t xml:space="preserve"> баяндама, пікірталас</w:t>
      </w:r>
      <w:r w:rsidRPr="00D61B48">
        <w:rPr>
          <w:rFonts w:cs="Times New Roman"/>
          <w:b/>
          <w:sz w:val="22"/>
          <w:szCs w:val="22"/>
          <w:u w:val="single"/>
          <w:lang w:val="kk-KZ"/>
        </w:rPr>
        <w:t xml:space="preserve"> Әдістемелік нұсқаулар:</w:t>
      </w:r>
      <w:r w:rsidRPr="00D61B48">
        <w:rPr>
          <w:rFonts w:cs="Times New Roman"/>
          <w:sz w:val="22"/>
          <w:szCs w:val="22"/>
          <w:lang w:val="kk-KZ"/>
        </w:rPr>
        <w:t xml:space="preserve"> </w:t>
      </w:r>
      <w:r w:rsidR="00200907" w:rsidRPr="00D61B48">
        <w:rPr>
          <w:rFonts w:cs="Times New Roman"/>
          <w:sz w:val="22"/>
          <w:szCs w:val="22"/>
          <w:lang w:val="kk-KZ"/>
        </w:rPr>
        <w:t>Зерттеуханалық</w:t>
      </w:r>
      <w:r w:rsidR="002E276D" w:rsidRPr="00D61B48">
        <w:rPr>
          <w:rFonts w:cs="Times New Roman"/>
          <w:sz w:val="22"/>
          <w:szCs w:val="22"/>
          <w:lang w:val="kk-KZ"/>
        </w:rPr>
        <w:t xml:space="preserve"> сабағын өтуде </w:t>
      </w:r>
      <w:r w:rsidR="002E276D" w:rsidRPr="00D61B48">
        <w:rPr>
          <w:rFonts w:cs="Times New Roman"/>
          <w:bCs/>
          <w:sz w:val="22"/>
          <w:szCs w:val="22"/>
          <w:lang w:val="kk-KZ"/>
        </w:rPr>
        <w:t>ҚР сыртқы саясатының міндеті мен принциптеріне,  басым бағыттары</w:t>
      </w:r>
      <w:r w:rsidR="002E276D" w:rsidRPr="00D61B48">
        <w:rPr>
          <w:rFonts w:cs="Times New Roman"/>
          <w:sz w:val="22"/>
          <w:szCs w:val="22"/>
          <w:lang w:val="kk-KZ"/>
        </w:rPr>
        <w:t>на сыни көзқарас қалыптастыру</w:t>
      </w:r>
    </w:p>
    <w:p w:rsidR="000B5A2F" w:rsidRPr="00D61B48" w:rsidRDefault="000B5A2F" w:rsidP="000B5A2F">
      <w:pPr>
        <w:pStyle w:val="BodyText"/>
        <w:rPr>
          <w:b/>
          <w:sz w:val="22"/>
          <w:szCs w:val="22"/>
          <w:u w:val="single"/>
          <w:lang w:val="kk-KZ"/>
        </w:rPr>
      </w:pPr>
      <w:r w:rsidRPr="00D61B48">
        <w:rPr>
          <w:b/>
          <w:sz w:val="22"/>
          <w:szCs w:val="22"/>
          <w:u w:val="single"/>
          <w:lang w:val="kk-KZ"/>
        </w:rPr>
        <w:t xml:space="preserve">Әдебиеттер: </w:t>
      </w:r>
    </w:p>
    <w:p w:rsidR="00406ADE" w:rsidRPr="00D61B48" w:rsidRDefault="00406ADE" w:rsidP="00406ADE">
      <w:pPr>
        <w:pStyle w:val="ListParagraph"/>
        <w:numPr>
          <w:ilvl w:val="0"/>
          <w:numId w:val="17"/>
        </w:numPr>
        <w:jc w:val="both"/>
        <w:rPr>
          <w:rFonts w:eastAsia="PMingLiU" w:cs="Times New Roman"/>
          <w:bCs/>
          <w:sz w:val="22"/>
          <w:szCs w:val="22"/>
          <w:lang w:val="kk-KZ" w:eastAsia="zh-HK"/>
        </w:rPr>
      </w:pPr>
      <w:r w:rsidRPr="00D61B48">
        <w:rPr>
          <w:rFonts w:eastAsia="PMingLiU" w:cs="Times New Roman"/>
          <w:bCs/>
          <w:sz w:val="22"/>
          <w:szCs w:val="22"/>
          <w:lang w:val="kk-KZ" w:eastAsia="zh-HK"/>
        </w:rPr>
        <w:t>Алдабек Н.А. ,Бектұрғанова П.Е.и др. Модернизация Китая и Казахстан.Алматы, «Қазақ университеті».</w:t>
      </w:r>
    </w:p>
    <w:p w:rsidR="00406ADE" w:rsidRPr="00D61B48" w:rsidRDefault="00406ADE" w:rsidP="00406ADE">
      <w:pPr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rPr>
          <w:rFonts w:cs="Times New Roman"/>
          <w:sz w:val="22"/>
          <w:szCs w:val="22"/>
          <w:lang w:val="kk-KZ"/>
        </w:rPr>
      </w:pPr>
      <w:r w:rsidRPr="00D61B48">
        <w:rPr>
          <w:rFonts w:cs="Times New Roman"/>
          <w:sz w:val="22"/>
          <w:szCs w:val="22"/>
        </w:rPr>
        <w:lastRenderedPageBreak/>
        <w:t xml:space="preserve">Тихвинский С.Л. Движение за реформы в Китае в конце </w:t>
      </w:r>
      <w:r w:rsidRPr="00D61B48">
        <w:rPr>
          <w:rFonts w:cs="Times New Roman"/>
          <w:sz w:val="22"/>
          <w:szCs w:val="22"/>
          <w:lang w:val="en-US"/>
        </w:rPr>
        <w:t>XIX</w:t>
      </w:r>
      <w:r w:rsidRPr="00D61B48">
        <w:rPr>
          <w:rFonts w:cs="Times New Roman"/>
          <w:sz w:val="22"/>
          <w:szCs w:val="22"/>
        </w:rPr>
        <w:t xml:space="preserve"> века – М.: Наука. Главная редакция восточной литературы, 1980. – 359 с.</w:t>
      </w:r>
    </w:p>
    <w:p w:rsidR="00406ADE" w:rsidRPr="00D61B48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pacing w:val="-4"/>
          <w:sz w:val="22"/>
          <w:szCs w:val="22"/>
          <w:lang w:val="kk-KZ"/>
        </w:rPr>
      </w:pPr>
      <w:r w:rsidRPr="00D61B48">
        <w:rPr>
          <w:rFonts w:cs="Times New Roman"/>
          <w:spacing w:val="-4"/>
          <w:sz w:val="22"/>
          <w:szCs w:val="22"/>
        </w:rPr>
        <w:t xml:space="preserve">Тихвинский С.Л. История Китая первой четверти </w:t>
      </w:r>
      <w:r w:rsidRPr="00D61B48">
        <w:rPr>
          <w:rFonts w:cs="Times New Roman"/>
          <w:spacing w:val="-4"/>
          <w:sz w:val="22"/>
          <w:szCs w:val="22"/>
          <w:lang w:val="en-US"/>
        </w:rPr>
        <w:t>XX</w:t>
      </w:r>
      <w:r w:rsidRPr="00D61B48">
        <w:rPr>
          <w:rFonts w:cs="Times New Roman"/>
          <w:spacing w:val="-4"/>
          <w:sz w:val="22"/>
          <w:szCs w:val="22"/>
        </w:rPr>
        <w:t xml:space="preserve"> века: Доктор Сунь Ятсен / Избранные произведения: в 5 кн. – М.: Наука, 2006. – 388 с.</w:t>
      </w:r>
    </w:p>
    <w:p w:rsidR="00406ADE" w:rsidRPr="00D61B48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pacing w:val="-4"/>
          <w:sz w:val="22"/>
          <w:szCs w:val="22"/>
          <w:lang w:val="kk-KZ"/>
        </w:rPr>
      </w:pPr>
      <w:r w:rsidRPr="00D61B48">
        <w:rPr>
          <w:rFonts w:cs="Times New Roman"/>
          <w:sz w:val="22"/>
          <w:szCs w:val="22"/>
        </w:rPr>
        <w:t>Переломов Л.С. Конфуцианство и современный стратегический курс КНР. – М.: АКИ, 2007. – 236 с.</w:t>
      </w:r>
    </w:p>
    <w:p w:rsidR="00406ADE" w:rsidRPr="00D61B48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pacing w:val="8"/>
          <w:sz w:val="22"/>
          <w:szCs w:val="22"/>
        </w:rPr>
      </w:pPr>
      <w:r w:rsidRPr="00D61B48">
        <w:rPr>
          <w:rFonts w:cs="Times New Roman"/>
          <w:spacing w:val="8"/>
          <w:sz w:val="22"/>
          <w:szCs w:val="22"/>
        </w:rPr>
        <w:t xml:space="preserve"> Делюсин Л.П. Модернизация и учение Конфуция // Азия и Африка. – 2001. - №7(528). С. 8-11.</w:t>
      </w:r>
    </w:p>
    <w:p w:rsidR="00406ADE" w:rsidRPr="00D61B48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D61B48">
        <w:rPr>
          <w:rFonts w:cs="Times New Roman"/>
          <w:sz w:val="22"/>
          <w:szCs w:val="22"/>
        </w:rPr>
        <w:t xml:space="preserve"> Делюсин Л.П. Дэн Сяопин и реформация китайского социализма – М.: Муравей, 2003. – 208 с.</w:t>
      </w:r>
    </w:p>
    <w:p w:rsidR="00406ADE" w:rsidRPr="00D61B48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D61B48">
        <w:rPr>
          <w:rFonts w:cs="Times New Roman"/>
          <w:sz w:val="22"/>
          <w:szCs w:val="22"/>
        </w:rPr>
        <w:t xml:space="preserve"> Бергер Я.М. Китайская модель развития // Мировая Экономика и Международные Отношения. – 2009. – № 9. – С. 73-81.</w:t>
      </w:r>
    </w:p>
    <w:p w:rsidR="000B5A2F" w:rsidRPr="00D61B48" w:rsidRDefault="00200907" w:rsidP="000B5A2F">
      <w:pPr>
        <w:jc w:val="both"/>
        <w:rPr>
          <w:rFonts w:cs="Times New Roman"/>
          <w:b/>
          <w:bCs/>
          <w:sz w:val="22"/>
          <w:szCs w:val="22"/>
        </w:rPr>
      </w:pPr>
      <w:r w:rsidRPr="00D61B48">
        <w:rPr>
          <w:rFonts w:cs="Times New Roman"/>
          <w:b/>
          <w:bCs/>
          <w:sz w:val="22"/>
          <w:szCs w:val="22"/>
        </w:rPr>
        <w:t>Зерттеуханалық</w:t>
      </w:r>
      <w:r w:rsidR="000B5A2F" w:rsidRPr="00D61B48">
        <w:rPr>
          <w:rFonts w:cs="Times New Roman"/>
          <w:b/>
          <w:bCs/>
          <w:sz w:val="22"/>
          <w:szCs w:val="22"/>
          <w:lang w:val="kk-KZ"/>
        </w:rPr>
        <w:t xml:space="preserve"> сабағы</w:t>
      </w:r>
      <w:r w:rsidR="000B5A2F" w:rsidRPr="00D61B48">
        <w:rPr>
          <w:rFonts w:cs="Times New Roman"/>
          <w:b/>
          <w:bCs/>
          <w:sz w:val="22"/>
          <w:szCs w:val="22"/>
        </w:rPr>
        <w:t xml:space="preserve">  № 12. </w:t>
      </w:r>
    </w:p>
    <w:p w:rsidR="000B5A2F" w:rsidRPr="00D61B48" w:rsidRDefault="000B5A2F" w:rsidP="000B5A2F">
      <w:pPr>
        <w:pStyle w:val="BodyText"/>
        <w:rPr>
          <w:b/>
          <w:sz w:val="22"/>
          <w:szCs w:val="22"/>
          <w:u w:val="single"/>
          <w:lang w:val="kk-KZ"/>
        </w:rPr>
      </w:pPr>
      <w:r w:rsidRPr="00D61B48">
        <w:rPr>
          <w:b/>
          <w:sz w:val="22"/>
          <w:szCs w:val="22"/>
          <w:u w:val="single"/>
          <w:lang w:val="kk-KZ"/>
        </w:rPr>
        <w:t>Тақырып:</w:t>
      </w:r>
      <w:r w:rsidRPr="00D61B48">
        <w:rPr>
          <w:b/>
          <w:sz w:val="22"/>
          <w:szCs w:val="22"/>
          <w:u w:val="single"/>
        </w:rPr>
        <w:t xml:space="preserve"> </w:t>
      </w:r>
      <w:r w:rsidR="00406ADE" w:rsidRPr="00D61B48">
        <w:rPr>
          <w:b/>
          <w:bCs/>
          <w:sz w:val="22"/>
          <w:szCs w:val="22"/>
          <w:lang w:val="kk-KZ"/>
        </w:rPr>
        <w:t>Сыртқы саясаттағы «үйлесімді әлем» концепциясы және оның мәні мен мазмұны</w:t>
      </w:r>
    </w:p>
    <w:p w:rsidR="000B5A2F" w:rsidRPr="00D61B48" w:rsidRDefault="000B5A2F" w:rsidP="000B5A2F">
      <w:pPr>
        <w:pStyle w:val="BodyText"/>
        <w:rPr>
          <w:sz w:val="22"/>
          <w:szCs w:val="22"/>
          <w:lang w:val="kk-KZ"/>
        </w:rPr>
      </w:pPr>
      <w:r w:rsidRPr="00D61B48">
        <w:rPr>
          <w:b/>
          <w:sz w:val="22"/>
          <w:szCs w:val="22"/>
          <w:u w:val="single"/>
          <w:lang w:val="kk-KZ"/>
        </w:rPr>
        <w:t>Өткізу түрі:</w:t>
      </w:r>
      <w:r w:rsidRPr="00D61B48">
        <w:rPr>
          <w:sz w:val="22"/>
          <w:szCs w:val="22"/>
          <w:lang w:val="kk-KZ"/>
        </w:rPr>
        <w:t xml:space="preserve"> баяндама, пікірталас.</w:t>
      </w:r>
    </w:p>
    <w:p w:rsidR="002E276D" w:rsidRPr="00D61B48" w:rsidRDefault="000B5A2F" w:rsidP="000B5A2F">
      <w:pPr>
        <w:rPr>
          <w:rFonts w:cs="Times New Roman"/>
          <w:sz w:val="22"/>
          <w:szCs w:val="22"/>
          <w:lang w:val="kk-KZ"/>
        </w:rPr>
      </w:pPr>
      <w:r w:rsidRPr="00D61B48">
        <w:rPr>
          <w:rFonts w:cs="Times New Roman"/>
          <w:b/>
          <w:sz w:val="22"/>
          <w:szCs w:val="22"/>
          <w:u w:val="single"/>
          <w:lang w:val="kk-KZ"/>
        </w:rPr>
        <w:t>Әдістемелік нұсқаулар:</w:t>
      </w:r>
      <w:r w:rsidRPr="00D61B48">
        <w:rPr>
          <w:rFonts w:cs="Times New Roman"/>
          <w:sz w:val="22"/>
          <w:szCs w:val="22"/>
          <w:lang w:val="kk-KZ"/>
        </w:rPr>
        <w:t xml:space="preserve"> </w:t>
      </w:r>
      <w:r w:rsidR="00200907" w:rsidRPr="00D61B48">
        <w:rPr>
          <w:rFonts w:cs="Times New Roman"/>
          <w:sz w:val="22"/>
          <w:szCs w:val="22"/>
          <w:lang w:val="kk-KZ"/>
        </w:rPr>
        <w:t>Зерттеуханалық</w:t>
      </w:r>
      <w:r w:rsidR="002E276D" w:rsidRPr="00D61B48">
        <w:rPr>
          <w:rFonts w:cs="Times New Roman"/>
          <w:sz w:val="22"/>
          <w:szCs w:val="22"/>
          <w:lang w:val="kk-KZ"/>
        </w:rPr>
        <w:t xml:space="preserve"> сабағын өтуде </w:t>
      </w:r>
      <w:r w:rsidR="002E276D" w:rsidRPr="00D61B48">
        <w:rPr>
          <w:rFonts w:cs="Times New Roman"/>
          <w:bCs/>
          <w:sz w:val="22"/>
          <w:szCs w:val="22"/>
          <w:lang w:val="kk-KZ"/>
        </w:rPr>
        <w:t>ҚР сыртқы саясатының міндеті мен принциптеріне,  басым бағыттары</w:t>
      </w:r>
      <w:r w:rsidR="002E276D" w:rsidRPr="00D61B48">
        <w:rPr>
          <w:rFonts w:cs="Times New Roman"/>
          <w:sz w:val="22"/>
          <w:szCs w:val="22"/>
          <w:lang w:val="kk-KZ"/>
        </w:rPr>
        <w:t xml:space="preserve">на сыни көзқарас қалыптастыру </w:t>
      </w:r>
    </w:p>
    <w:p w:rsidR="000B5A2F" w:rsidRPr="00D61B48" w:rsidRDefault="000B5A2F" w:rsidP="000B5A2F">
      <w:pPr>
        <w:rPr>
          <w:rFonts w:cs="Times New Roman"/>
          <w:b/>
          <w:sz w:val="22"/>
          <w:szCs w:val="22"/>
          <w:u w:val="single"/>
          <w:lang w:val="kk-KZ"/>
        </w:rPr>
      </w:pPr>
      <w:r w:rsidRPr="00D61B48">
        <w:rPr>
          <w:rFonts w:cs="Times New Roman"/>
          <w:b/>
          <w:sz w:val="22"/>
          <w:szCs w:val="22"/>
          <w:u w:val="single"/>
          <w:lang w:val="kk-KZ"/>
        </w:rPr>
        <w:t xml:space="preserve">Әдебиеттер: </w:t>
      </w:r>
    </w:p>
    <w:p w:rsidR="00406ADE" w:rsidRPr="00D61B48" w:rsidRDefault="00406ADE" w:rsidP="00406ADE">
      <w:pPr>
        <w:pStyle w:val="ListParagraph"/>
        <w:numPr>
          <w:ilvl w:val="0"/>
          <w:numId w:val="17"/>
        </w:numPr>
        <w:jc w:val="both"/>
        <w:rPr>
          <w:rFonts w:eastAsia="PMingLiU" w:cs="Times New Roman"/>
          <w:bCs/>
          <w:sz w:val="22"/>
          <w:szCs w:val="22"/>
          <w:lang w:val="kk-KZ" w:eastAsia="zh-HK"/>
        </w:rPr>
      </w:pPr>
      <w:r w:rsidRPr="00D61B48">
        <w:rPr>
          <w:rFonts w:eastAsia="PMingLiU" w:cs="Times New Roman"/>
          <w:bCs/>
          <w:sz w:val="22"/>
          <w:szCs w:val="22"/>
          <w:lang w:val="kk-KZ" w:eastAsia="zh-HK"/>
        </w:rPr>
        <w:t>Алдабек Н.А. ,Бектұрғанова П.Е.и др. Модернизация Китая и Казахстан.Алматы, «Қазақ университеті».</w:t>
      </w:r>
    </w:p>
    <w:p w:rsidR="00406ADE" w:rsidRPr="00D61B48" w:rsidRDefault="00406ADE" w:rsidP="00406ADE">
      <w:pPr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rPr>
          <w:rFonts w:cs="Times New Roman"/>
          <w:sz w:val="22"/>
          <w:szCs w:val="22"/>
          <w:lang w:val="kk-KZ"/>
        </w:rPr>
      </w:pPr>
      <w:r w:rsidRPr="00D61B48">
        <w:rPr>
          <w:rFonts w:cs="Times New Roman"/>
          <w:sz w:val="22"/>
          <w:szCs w:val="22"/>
        </w:rPr>
        <w:t xml:space="preserve">Тихвинский С.Л. Движение за реформы в Китае в конце </w:t>
      </w:r>
      <w:r w:rsidRPr="00D61B48">
        <w:rPr>
          <w:rFonts w:cs="Times New Roman"/>
          <w:sz w:val="22"/>
          <w:szCs w:val="22"/>
          <w:lang w:val="en-US"/>
        </w:rPr>
        <w:t>XIX</w:t>
      </w:r>
      <w:r w:rsidRPr="00D61B48">
        <w:rPr>
          <w:rFonts w:cs="Times New Roman"/>
          <w:sz w:val="22"/>
          <w:szCs w:val="22"/>
        </w:rPr>
        <w:t xml:space="preserve"> века – М.: Наука. Главная редакция восточной литературы, 1980. – 359 с.</w:t>
      </w:r>
    </w:p>
    <w:p w:rsidR="00406ADE" w:rsidRPr="00D61B48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pacing w:val="-4"/>
          <w:sz w:val="22"/>
          <w:szCs w:val="22"/>
          <w:lang w:val="kk-KZ"/>
        </w:rPr>
      </w:pPr>
      <w:r w:rsidRPr="00D61B48">
        <w:rPr>
          <w:rFonts w:cs="Times New Roman"/>
          <w:spacing w:val="-4"/>
          <w:sz w:val="22"/>
          <w:szCs w:val="22"/>
        </w:rPr>
        <w:t xml:space="preserve">Тихвинский С.Л. История Китая первой четверти </w:t>
      </w:r>
      <w:r w:rsidRPr="00D61B48">
        <w:rPr>
          <w:rFonts w:cs="Times New Roman"/>
          <w:spacing w:val="-4"/>
          <w:sz w:val="22"/>
          <w:szCs w:val="22"/>
          <w:lang w:val="en-US"/>
        </w:rPr>
        <w:t>XX</w:t>
      </w:r>
      <w:r w:rsidRPr="00D61B48">
        <w:rPr>
          <w:rFonts w:cs="Times New Roman"/>
          <w:spacing w:val="-4"/>
          <w:sz w:val="22"/>
          <w:szCs w:val="22"/>
        </w:rPr>
        <w:t xml:space="preserve"> века: Доктор Сунь Ятсен / Избранные произведения: в 5 кн. – М.: Наука, 2006. – 388 с.</w:t>
      </w:r>
    </w:p>
    <w:p w:rsidR="00406ADE" w:rsidRPr="00D61B48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pacing w:val="-4"/>
          <w:sz w:val="22"/>
          <w:szCs w:val="22"/>
          <w:lang w:val="kk-KZ"/>
        </w:rPr>
      </w:pPr>
      <w:r w:rsidRPr="00D61B48">
        <w:rPr>
          <w:rFonts w:cs="Times New Roman"/>
          <w:sz w:val="22"/>
          <w:szCs w:val="22"/>
        </w:rPr>
        <w:t>Переломов Л.С. Конфуцианство и современный стратегический курс КНР. – М.: АКИ, 2007. – 236 с.</w:t>
      </w:r>
    </w:p>
    <w:p w:rsidR="00406ADE" w:rsidRPr="00D61B48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pacing w:val="8"/>
          <w:sz w:val="22"/>
          <w:szCs w:val="22"/>
        </w:rPr>
      </w:pPr>
      <w:r w:rsidRPr="00D61B48">
        <w:rPr>
          <w:rFonts w:cs="Times New Roman"/>
          <w:spacing w:val="8"/>
          <w:sz w:val="22"/>
          <w:szCs w:val="22"/>
        </w:rPr>
        <w:t xml:space="preserve"> Делюсин Л.П. Модернизация и учение Конфуция // Азия и Африка. – 2001. - №7(528). С. 8-11.</w:t>
      </w:r>
    </w:p>
    <w:p w:rsidR="00406ADE" w:rsidRPr="00D61B48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D61B48">
        <w:rPr>
          <w:rFonts w:cs="Times New Roman"/>
          <w:sz w:val="22"/>
          <w:szCs w:val="22"/>
        </w:rPr>
        <w:t xml:space="preserve"> Делюсин Л.П. Дэн Сяопин и реформация китайского социализма – М.: Муравей, 2003. – 208 с.</w:t>
      </w:r>
    </w:p>
    <w:p w:rsidR="00406ADE" w:rsidRPr="00D61B48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D61B48">
        <w:rPr>
          <w:rFonts w:cs="Times New Roman"/>
          <w:sz w:val="22"/>
          <w:szCs w:val="22"/>
        </w:rPr>
        <w:t xml:space="preserve"> Бергер Я.М. Китайская модель развития // Мировая Экономика и Международные Отношения. – 2009. – № 9. – С. 73-81.</w:t>
      </w:r>
    </w:p>
    <w:p w:rsidR="000B5A2F" w:rsidRPr="00D61B48" w:rsidRDefault="000B5A2F" w:rsidP="000B5A2F">
      <w:pPr>
        <w:jc w:val="both"/>
        <w:rPr>
          <w:rFonts w:cs="Times New Roman"/>
          <w:sz w:val="22"/>
          <w:szCs w:val="22"/>
        </w:rPr>
      </w:pPr>
    </w:p>
    <w:p w:rsidR="000B5A2F" w:rsidRPr="00D61B48" w:rsidRDefault="00200907" w:rsidP="002E276D">
      <w:pPr>
        <w:jc w:val="both"/>
        <w:rPr>
          <w:rFonts w:cs="Times New Roman"/>
          <w:b/>
          <w:bCs/>
          <w:sz w:val="22"/>
          <w:szCs w:val="22"/>
        </w:rPr>
      </w:pPr>
      <w:r w:rsidRPr="00D61B48">
        <w:rPr>
          <w:rFonts w:cs="Times New Roman"/>
          <w:b/>
          <w:bCs/>
          <w:sz w:val="22"/>
          <w:szCs w:val="22"/>
        </w:rPr>
        <w:t>Зерттеуханалық</w:t>
      </w:r>
      <w:r w:rsidR="000B5A2F" w:rsidRPr="00D61B48">
        <w:rPr>
          <w:rFonts w:cs="Times New Roman"/>
          <w:b/>
          <w:bCs/>
          <w:sz w:val="22"/>
          <w:szCs w:val="22"/>
          <w:lang w:val="kk-KZ"/>
        </w:rPr>
        <w:t xml:space="preserve"> сабағы</w:t>
      </w:r>
      <w:r w:rsidR="000B5A2F" w:rsidRPr="00D61B48">
        <w:rPr>
          <w:rFonts w:cs="Times New Roman"/>
          <w:b/>
          <w:bCs/>
          <w:sz w:val="22"/>
          <w:szCs w:val="22"/>
        </w:rPr>
        <w:t xml:space="preserve">  № 13. </w:t>
      </w:r>
    </w:p>
    <w:p w:rsidR="000B5A2F" w:rsidRPr="00D61B48" w:rsidRDefault="000B5A2F" w:rsidP="002E276D">
      <w:pPr>
        <w:rPr>
          <w:rFonts w:cs="Times New Roman"/>
          <w:sz w:val="22"/>
          <w:szCs w:val="22"/>
          <w:lang w:val="kk-KZ"/>
        </w:rPr>
      </w:pPr>
      <w:r w:rsidRPr="00D61B48">
        <w:rPr>
          <w:rFonts w:cs="Times New Roman"/>
          <w:b/>
          <w:sz w:val="22"/>
          <w:szCs w:val="22"/>
          <w:u w:val="single"/>
          <w:lang w:val="kk-KZ"/>
        </w:rPr>
        <w:t>Тақырып:</w:t>
      </w:r>
      <w:r w:rsidRPr="00D61B48">
        <w:rPr>
          <w:rFonts w:cs="Times New Roman"/>
          <w:b/>
          <w:sz w:val="22"/>
          <w:szCs w:val="22"/>
          <w:u w:val="single"/>
        </w:rPr>
        <w:t xml:space="preserve"> </w:t>
      </w:r>
      <w:r w:rsidR="00406ADE" w:rsidRPr="00D61B48">
        <w:rPr>
          <w:rFonts w:cs="Times New Roman"/>
          <w:b/>
          <w:sz w:val="22"/>
          <w:szCs w:val="22"/>
          <w:lang w:val="kk-KZ"/>
        </w:rPr>
        <w:t>2011-2015 жж. арналған 12-ші бесжылдықтың міндеттері</w:t>
      </w:r>
    </w:p>
    <w:p w:rsidR="000B5A2F" w:rsidRPr="00D61B48" w:rsidRDefault="000B5A2F" w:rsidP="002E276D">
      <w:pPr>
        <w:rPr>
          <w:rFonts w:cs="Times New Roman"/>
          <w:sz w:val="22"/>
          <w:szCs w:val="22"/>
          <w:lang w:val="kk-KZ"/>
        </w:rPr>
      </w:pPr>
      <w:r w:rsidRPr="00D61B48">
        <w:rPr>
          <w:rFonts w:cs="Times New Roman"/>
          <w:b/>
          <w:sz w:val="22"/>
          <w:szCs w:val="22"/>
          <w:u w:val="single"/>
          <w:lang w:val="kk-KZ"/>
        </w:rPr>
        <w:t>Өткізу түрі:</w:t>
      </w:r>
      <w:r w:rsidRPr="00D61B48">
        <w:rPr>
          <w:rFonts w:cs="Times New Roman"/>
          <w:sz w:val="22"/>
          <w:szCs w:val="22"/>
          <w:lang w:val="kk-KZ"/>
        </w:rPr>
        <w:t xml:space="preserve"> баяндама, пікірталас.</w:t>
      </w:r>
    </w:p>
    <w:p w:rsidR="002E276D" w:rsidRPr="00D61B48" w:rsidRDefault="000B5A2F" w:rsidP="002E276D">
      <w:pPr>
        <w:rPr>
          <w:rFonts w:cs="Times New Roman"/>
          <w:sz w:val="22"/>
          <w:szCs w:val="22"/>
          <w:lang w:val="kk-KZ"/>
        </w:rPr>
      </w:pPr>
      <w:r w:rsidRPr="00D61B48">
        <w:rPr>
          <w:rFonts w:cs="Times New Roman"/>
          <w:b/>
          <w:sz w:val="22"/>
          <w:szCs w:val="22"/>
          <w:u w:val="single"/>
          <w:lang w:val="kk-KZ"/>
        </w:rPr>
        <w:t>Әдістемелік нұсқаулар:</w:t>
      </w:r>
      <w:r w:rsidRPr="00D61B48">
        <w:rPr>
          <w:rFonts w:cs="Times New Roman"/>
          <w:sz w:val="22"/>
          <w:szCs w:val="22"/>
          <w:lang w:val="kk-KZ"/>
        </w:rPr>
        <w:t xml:space="preserve"> </w:t>
      </w:r>
      <w:r w:rsidR="00200907" w:rsidRPr="00D61B48">
        <w:rPr>
          <w:rFonts w:cs="Times New Roman"/>
          <w:sz w:val="22"/>
          <w:szCs w:val="22"/>
          <w:lang w:val="kk-KZ"/>
        </w:rPr>
        <w:t>Зерттеуханалық</w:t>
      </w:r>
      <w:r w:rsidR="002E276D" w:rsidRPr="00D61B48">
        <w:rPr>
          <w:rFonts w:cs="Times New Roman"/>
          <w:sz w:val="22"/>
          <w:szCs w:val="22"/>
          <w:lang w:val="kk-KZ"/>
        </w:rPr>
        <w:t xml:space="preserve"> сабағын өтуде </w:t>
      </w:r>
      <w:r w:rsidR="002E276D" w:rsidRPr="00D61B48">
        <w:rPr>
          <w:rFonts w:cs="Times New Roman"/>
          <w:bCs/>
          <w:sz w:val="22"/>
          <w:szCs w:val="22"/>
          <w:lang w:val="kk-KZ"/>
        </w:rPr>
        <w:t>ҚР сыртқы саясатының міндеті мен принциптеріне,  басым бағыттары</w:t>
      </w:r>
      <w:r w:rsidR="002E276D" w:rsidRPr="00D61B48">
        <w:rPr>
          <w:rFonts w:cs="Times New Roman"/>
          <w:sz w:val="22"/>
          <w:szCs w:val="22"/>
          <w:lang w:val="kk-KZ"/>
        </w:rPr>
        <w:t>на сыни көзқарас қалыптастыру</w:t>
      </w:r>
    </w:p>
    <w:p w:rsidR="000B5A2F" w:rsidRPr="00D61B48" w:rsidRDefault="000B5A2F" w:rsidP="000B5A2F">
      <w:pPr>
        <w:rPr>
          <w:rFonts w:cs="Times New Roman"/>
          <w:b/>
          <w:sz w:val="22"/>
          <w:szCs w:val="22"/>
          <w:u w:val="single"/>
          <w:lang w:val="kk-KZ"/>
        </w:rPr>
      </w:pPr>
      <w:r w:rsidRPr="00D61B48">
        <w:rPr>
          <w:rFonts w:cs="Times New Roman"/>
          <w:b/>
          <w:sz w:val="22"/>
          <w:szCs w:val="22"/>
          <w:u w:val="single"/>
          <w:lang w:val="kk-KZ"/>
        </w:rPr>
        <w:t xml:space="preserve">Әдебиеттер: </w:t>
      </w:r>
    </w:p>
    <w:p w:rsidR="00406ADE" w:rsidRPr="00D61B48" w:rsidRDefault="00406ADE" w:rsidP="00406ADE">
      <w:pPr>
        <w:pStyle w:val="ListParagraph"/>
        <w:numPr>
          <w:ilvl w:val="0"/>
          <w:numId w:val="17"/>
        </w:numPr>
        <w:jc w:val="both"/>
        <w:rPr>
          <w:rFonts w:eastAsia="PMingLiU" w:cs="Times New Roman"/>
          <w:bCs/>
          <w:sz w:val="22"/>
          <w:szCs w:val="22"/>
          <w:lang w:val="kk-KZ" w:eastAsia="zh-HK"/>
        </w:rPr>
      </w:pPr>
      <w:r w:rsidRPr="00D61B48">
        <w:rPr>
          <w:rFonts w:eastAsia="PMingLiU" w:cs="Times New Roman"/>
          <w:bCs/>
          <w:sz w:val="22"/>
          <w:szCs w:val="22"/>
          <w:lang w:val="kk-KZ" w:eastAsia="zh-HK"/>
        </w:rPr>
        <w:t>Алдабек Н.А. ,Бектұрғанова П.Е.и др. Модернизация Китая и Казахстан.Алматы, «Қазақ университеті».</w:t>
      </w:r>
    </w:p>
    <w:p w:rsidR="00406ADE" w:rsidRPr="00D61B48" w:rsidRDefault="00406ADE" w:rsidP="00406ADE">
      <w:pPr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rPr>
          <w:rFonts w:cs="Times New Roman"/>
          <w:sz w:val="22"/>
          <w:szCs w:val="22"/>
          <w:lang w:val="kk-KZ"/>
        </w:rPr>
      </w:pPr>
      <w:r w:rsidRPr="00D61B48">
        <w:rPr>
          <w:rFonts w:cs="Times New Roman"/>
          <w:sz w:val="22"/>
          <w:szCs w:val="22"/>
        </w:rPr>
        <w:t xml:space="preserve">Тихвинский С.Л. Движение за реформы в Китае в конце </w:t>
      </w:r>
      <w:r w:rsidRPr="00D61B48">
        <w:rPr>
          <w:rFonts w:cs="Times New Roman"/>
          <w:sz w:val="22"/>
          <w:szCs w:val="22"/>
          <w:lang w:val="en-US"/>
        </w:rPr>
        <w:t>XIX</w:t>
      </w:r>
      <w:r w:rsidRPr="00D61B48">
        <w:rPr>
          <w:rFonts w:cs="Times New Roman"/>
          <w:sz w:val="22"/>
          <w:szCs w:val="22"/>
        </w:rPr>
        <w:t xml:space="preserve"> века – М.: Наука. Главная редакция восточной литературы, 1980. – 359 с.</w:t>
      </w:r>
    </w:p>
    <w:p w:rsidR="00406ADE" w:rsidRPr="00D61B48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pacing w:val="-4"/>
          <w:sz w:val="22"/>
          <w:szCs w:val="22"/>
          <w:lang w:val="kk-KZ"/>
        </w:rPr>
      </w:pPr>
      <w:r w:rsidRPr="00D61B48">
        <w:rPr>
          <w:rFonts w:cs="Times New Roman"/>
          <w:spacing w:val="-4"/>
          <w:sz w:val="22"/>
          <w:szCs w:val="22"/>
        </w:rPr>
        <w:t xml:space="preserve">Тихвинский С.Л. История Китая первой четверти </w:t>
      </w:r>
      <w:r w:rsidRPr="00D61B48">
        <w:rPr>
          <w:rFonts w:cs="Times New Roman"/>
          <w:spacing w:val="-4"/>
          <w:sz w:val="22"/>
          <w:szCs w:val="22"/>
          <w:lang w:val="en-US"/>
        </w:rPr>
        <w:t>XX</w:t>
      </w:r>
      <w:r w:rsidRPr="00D61B48">
        <w:rPr>
          <w:rFonts w:cs="Times New Roman"/>
          <w:spacing w:val="-4"/>
          <w:sz w:val="22"/>
          <w:szCs w:val="22"/>
        </w:rPr>
        <w:t xml:space="preserve"> века: Доктор Сунь Ятсен / Избранные произведения: в 5 кн. – М.: Наука, 2006. – 388 с.</w:t>
      </w:r>
    </w:p>
    <w:p w:rsidR="00406ADE" w:rsidRPr="00D61B48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pacing w:val="-4"/>
          <w:sz w:val="22"/>
          <w:szCs w:val="22"/>
          <w:lang w:val="kk-KZ"/>
        </w:rPr>
      </w:pPr>
      <w:r w:rsidRPr="00D61B48">
        <w:rPr>
          <w:rFonts w:cs="Times New Roman"/>
          <w:sz w:val="22"/>
          <w:szCs w:val="22"/>
        </w:rPr>
        <w:t>Переломов Л.С. Конфуцианство и современный стратегический курс КНР. – М.: АКИ, 2007. – 236 с.</w:t>
      </w:r>
    </w:p>
    <w:p w:rsidR="00406ADE" w:rsidRPr="00D61B48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pacing w:val="8"/>
          <w:sz w:val="22"/>
          <w:szCs w:val="22"/>
        </w:rPr>
      </w:pPr>
      <w:r w:rsidRPr="00D61B48">
        <w:rPr>
          <w:rFonts w:cs="Times New Roman"/>
          <w:spacing w:val="8"/>
          <w:sz w:val="22"/>
          <w:szCs w:val="22"/>
        </w:rPr>
        <w:t xml:space="preserve"> Делюсин Л.П. Модернизация и учение Конфуция // Азия и Африка. – 2001. - №7(528). С. 8-11.</w:t>
      </w:r>
    </w:p>
    <w:p w:rsidR="00406ADE" w:rsidRPr="00D61B48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D61B48">
        <w:rPr>
          <w:rFonts w:cs="Times New Roman"/>
          <w:sz w:val="22"/>
          <w:szCs w:val="22"/>
        </w:rPr>
        <w:t xml:space="preserve"> Делюсин Л.П. Дэн Сяопин и реформация китайского социализма – М.: Муравей, 2003. – 208 с.</w:t>
      </w:r>
    </w:p>
    <w:p w:rsidR="00406ADE" w:rsidRPr="00D61B48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D61B48">
        <w:rPr>
          <w:rFonts w:cs="Times New Roman"/>
          <w:sz w:val="22"/>
          <w:szCs w:val="22"/>
        </w:rPr>
        <w:t xml:space="preserve"> Бергер Я.М. Китайская модель развития // Мировая Экономика и Международные Отношения. – 2009. – № 9. – С. 73-81.</w:t>
      </w:r>
    </w:p>
    <w:p w:rsidR="000B5A2F" w:rsidRPr="00D61B48" w:rsidRDefault="000B5A2F" w:rsidP="000B5A2F">
      <w:pPr>
        <w:jc w:val="both"/>
        <w:rPr>
          <w:rFonts w:cs="Times New Roman"/>
          <w:sz w:val="22"/>
          <w:szCs w:val="22"/>
        </w:rPr>
      </w:pPr>
    </w:p>
    <w:p w:rsidR="000B5A2F" w:rsidRPr="00D61B48" w:rsidRDefault="00200907" w:rsidP="000B5A2F">
      <w:pPr>
        <w:jc w:val="both"/>
        <w:rPr>
          <w:rFonts w:cs="Times New Roman"/>
          <w:b/>
          <w:bCs/>
          <w:sz w:val="22"/>
          <w:szCs w:val="22"/>
        </w:rPr>
      </w:pPr>
      <w:r w:rsidRPr="00D61B48">
        <w:rPr>
          <w:rFonts w:cs="Times New Roman"/>
          <w:b/>
          <w:bCs/>
          <w:sz w:val="22"/>
          <w:szCs w:val="22"/>
        </w:rPr>
        <w:t>Зерттеуханалық</w:t>
      </w:r>
      <w:r w:rsidR="000B5A2F" w:rsidRPr="00D61B48">
        <w:rPr>
          <w:rFonts w:cs="Times New Roman"/>
          <w:b/>
          <w:bCs/>
          <w:sz w:val="22"/>
          <w:szCs w:val="22"/>
          <w:lang w:val="kk-KZ"/>
        </w:rPr>
        <w:t xml:space="preserve"> сабағы</w:t>
      </w:r>
      <w:r w:rsidR="000B5A2F" w:rsidRPr="00D61B48">
        <w:rPr>
          <w:rFonts w:cs="Times New Roman"/>
          <w:b/>
          <w:bCs/>
          <w:sz w:val="22"/>
          <w:szCs w:val="22"/>
        </w:rPr>
        <w:t xml:space="preserve">  № 14. </w:t>
      </w:r>
    </w:p>
    <w:p w:rsidR="000B5A2F" w:rsidRPr="00D61B48" w:rsidRDefault="000B5A2F" w:rsidP="002E276D">
      <w:pPr>
        <w:rPr>
          <w:rFonts w:cs="Times New Roman"/>
          <w:sz w:val="22"/>
          <w:szCs w:val="22"/>
          <w:lang w:val="kk-KZ"/>
        </w:rPr>
      </w:pPr>
      <w:r w:rsidRPr="00D61B48">
        <w:rPr>
          <w:rFonts w:cs="Times New Roman"/>
          <w:b/>
          <w:sz w:val="22"/>
          <w:szCs w:val="22"/>
          <w:u w:val="single"/>
          <w:lang w:val="kk-KZ"/>
        </w:rPr>
        <w:t>Тақырып:</w:t>
      </w:r>
      <w:r w:rsidRPr="00D61B48">
        <w:rPr>
          <w:rFonts w:cs="Times New Roman"/>
          <w:b/>
          <w:sz w:val="22"/>
          <w:szCs w:val="22"/>
          <w:u w:val="single"/>
        </w:rPr>
        <w:t xml:space="preserve"> </w:t>
      </w:r>
      <w:r w:rsidR="00406ADE" w:rsidRPr="00D61B48">
        <w:rPr>
          <w:rFonts w:cs="Times New Roman"/>
          <w:sz w:val="22"/>
          <w:szCs w:val="22"/>
          <w:lang w:val="kk-KZ"/>
        </w:rPr>
        <w:t>Саяси жүйені, әлеуметтік құрылымды  реформалау жұмыстары.</w:t>
      </w:r>
      <w:r w:rsidRPr="00D61B48">
        <w:rPr>
          <w:rFonts w:cs="Times New Roman"/>
          <w:sz w:val="22"/>
          <w:szCs w:val="22"/>
          <w:lang w:val="kk-KZ"/>
        </w:rPr>
        <w:t>.</w:t>
      </w:r>
    </w:p>
    <w:p w:rsidR="000B5A2F" w:rsidRPr="00D61B48" w:rsidRDefault="000B5A2F" w:rsidP="000B5A2F">
      <w:pPr>
        <w:jc w:val="both"/>
        <w:rPr>
          <w:rFonts w:cs="Times New Roman"/>
          <w:sz w:val="22"/>
          <w:szCs w:val="22"/>
          <w:lang w:val="kk-KZ"/>
        </w:rPr>
      </w:pPr>
      <w:r w:rsidRPr="00D61B48">
        <w:rPr>
          <w:rFonts w:cs="Times New Roman"/>
          <w:b/>
          <w:sz w:val="22"/>
          <w:szCs w:val="22"/>
          <w:u w:val="single"/>
          <w:lang w:val="kk-KZ"/>
        </w:rPr>
        <w:t>Өткізу түрі:</w:t>
      </w:r>
      <w:r w:rsidRPr="00D61B48">
        <w:rPr>
          <w:rFonts w:cs="Times New Roman"/>
          <w:sz w:val="22"/>
          <w:szCs w:val="22"/>
          <w:lang w:val="kk-KZ"/>
        </w:rPr>
        <w:t xml:space="preserve"> баяндама, пікірталас.</w:t>
      </w:r>
    </w:p>
    <w:p w:rsidR="002E276D" w:rsidRPr="00D61B48" w:rsidRDefault="000B5A2F" w:rsidP="000B5A2F">
      <w:pPr>
        <w:rPr>
          <w:rFonts w:cs="Times New Roman"/>
          <w:sz w:val="22"/>
          <w:szCs w:val="22"/>
          <w:lang w:val="kk-KZ"/>
        </w:rPr>
      </w:pPr>
      <w:r w:rsidRPr="00D61B48">
        <w:rPr>
          <w:rFonts w:cs="Times New Roman"/>
          <w:b/>
          <w:sz w:val="22"/>
          <w:szCs w:val="22"/>
          <w:u w:val="single"/>
          <w:lang w:val="kk-KZ"/>
        </w:rPr>
        <w:lastRenderedPageBreak/>
        <w:t>Әдістемелік нұсқаулар:</w:t>
      </w:r>
      <w:r w:rsidRPr="00D61B48">
        <w:rPr>
          <w:rFonts w:cs="Times New Roman"/>
          <w:sz w:val="22"/>
          <w:szCs w:val="22"/>
          <w:lang w:val="kk-KZ"/>
        </w:rPr>
        <w:t xml:space="preserve"> </w:t>
      </w:r>
      <w:r w:rsidR="00200907" w:rsidRPr="00D61B48">
        <w:rPr>
          <w:rFonts w:cs="Times New Roman"/>
          <w:sz w:val="22"/>
          <w:szCs w:val="22"/>
          <w:lang w:val="kk-KZ"/>
        </w:rPr>
        <w:t>Зерттеуханалық</w:t>
      </w:r>
      <w:r w:rsidR="002E276D" w:rsidRPr="00D61B48">
        <w:rPr>
          <w:rFonts w:cs="Times New Roman"/>
          <w:sz w:val="22"/>
          <w:szCs w:val="22"/>
          <w:lang w:val="kk-KZ"/>
        </w:rPr>
        <w:t xml:space="preserve"> сабағын өтуде </w:t>
      </w:r>
      <w:r w:rsidR="002E276D" w:rsidRPr="00D61B48">
        <w:rPr>
          <w:rFonts w:cs="Times New Roman"/>
          <w:bCs/>
          <w:sz w:val="22"/>
          <w:szCs w:val="22"/>
          <w:lang w:val="kk-KZ"/>
        </w:rPr>
        <w:t>ҚР сыртқы саясатының міндеті мен принциптеріне,  басым бағыттары</w:t>
      </w:r>
      <w:r w:rsidR="002E276D" w:rsidRPr="00D61B48">
        <w:rPr>
          <w:rFonts w:cs="Times New Roman"/>
          <w:sz w:val="22"/>
          <w:szCs w:val="22"/>
          <w:lang w:val="kk-KZ"/>
        </w:rPr>
        <w:t>на сыни көзқарас қалыптастыру</w:t>
      </w:r>
      <w:r w:rsidRPr="00D61B48">
        <w:rPr>
          <w:rFonts w:cs="Times New Roman"/>
          <w:sz w:val="22"/>
          <w:szCs w:val="22"/>
          <w:lang w:val="kk-KZ"/>
        </w:rPr>
        <w:t xml:space="preserve">. </w:t>
      </w:r>
    </w:p>
    <w:p w:rsidR="000B5A2F" w:rsidRPr="00D61B48" w:rsidRDefault="000B5A2F" w:rsidP="000B5A2F">
      <w:pPr>
        <w:rPr>
          <w:rFonts w:cs="Times New Roman"/>
          <w:b/>
          <w:sz w:val="22"/>
          <w:szCs w:val="22"/>
          <w:u w:val="single"/>
          <w:lang w:val="kk-KZ"/>
        </w:rPr>
      </w:pPr>
      <w:r w:rsidRPr="00D61B48">
        <w:rPr>
          <w:rFonts w:cs="Times New Roman"/>
          <w:b/>
          <w:sz w:val="22"/>
          <w:szCs w:val="22"/>
          <w:u w:val="single"/>
          <w:lang w:val="kk-KZ"/>
        </w:rPr>
        <w:t xml:space="preserve">Әдебиеттер: </w:t>
      </w:r>
    </w:p>
    <w:p w:rsidR="00406ADE" w:rsidRPr="00D61B48" w:rsidRDefault="00406ADE" w:rsidP="00406ADE">
      <w:pPr>
        <w:pStyle w:val="ListParagraph"/>
        <w:numPr>
          <w:ilvl w:val="0"/>
          <w:numId w:val="17"/>
        </w:numPr>
        <w:jc w:val="both"/>
        <w:rPr>
          <w:rFonts w:eastAsia="PMingLiU" w:cs="Times New Roman"/>
          <w:bCs/>
          <w:sz w:val="22"/>
          <w:szCs w:val="22"/>
          <w:lang w:val="kk-KZ" w:eastAsia="zh-HK"/>
        </w:rPr>
      </w:pPr>
      <w:r w:rsidRPr="00D61B48">
        <w:rPr>
          <w:rFonts w:eastAsia="PMingLiU" w:cs="Times New Roman"/>
          <w:bCs/>
          <w:sz w:val="22"/>
          <w:szCs w:val="22"/>
          <w:lang w:val="kk-KZ" w:eastAsia="zh-HK"/>
        </w:rPr>
        <w:t>Алдабек Н.А. ,Бектұрғанова П.Е.и др. Модернизация Китая и Казахстан.Алматы, «Қазақ университеті».</w:t>
      </w:r>
    </w:p>
    <w:p w:rsidR="00406ADE" w:rsidRPr="00D61B48" w:rsidRDefault="00406ADE" w:rsidP="00406ADE">
      <w:pPr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rPr>
          <w:rFonts w:cs="Times New Roman"/>
          <w:sz w:val="22"/>
          <w:szCs w:val="22"/>
          <w:lang w:val="kk-KZ"/>
        </w:rPr>
      </w:pPr>
      <w:r w:rsidRPr="00D61B48">
        <w:rPr>
          <w:rFonts w:cs="Times New Roman"/>
          <w:sz w:val="22"/>
          <w:szCs w:val="22"/>
        </w:rPr>
        <w:t xml:space="preserve">Тихвинский С.Л. Движение за реформы в Китае в конце </w:t>
      </w:r>
      <w:r w:rsidRPr="00D61B48">
        <w:rPr>
          <w:rFonts w:cs="Times New Roman"/>
          <w:sz w:val="22"/>
          <w:szCs w:val="22"/>
          <w:lang w:val="en-US"/>
        </w:rPr>
        <w:t>XIX</w:t>
      </w:r>
      <w:r w:rsidRPr="00D61B48">
        <w:rPr>
          <w:rFonts w:cs="Times New Roman"/>
          <w:sz w:val="22"/>
          <w:szCs w:val="22"/>
        </w:rPr>
        <w:t xml:space="preserve"> века – М.: Наука. Главная редакция восточной литературы, 1980. – 359 с.</w:t>
      </w:r>
    </w:p>
    <w:p w:rsidR="00406ADE" w:rsidRPr="00D61B48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pacing w:val="-4"/>
          <w:sz w:val="22"/>
          <w:szCs w:val="22"/>
          <w:lang w:val="kk-KZ"/>
        </w:rPr>
      </w:pPr>
      <w:r w:rsidRPr="00D61B48">
        <w:rPr>
          <w:rFonts w:cs="Times New Roman"/>
          <w:spacing w:val="-4"/>
          <w:sz w:val="22"/>
          <w:szCs w:val="22"/>
        </w:rPr>
        <w:t xml:space="preserve">Тихвинский С.Л. История Китая первой четверти </w:t>
      </w:r>
      <w:r w:rsidRPr="00D61B48">
        <w:rPr>
          <w:rFonts w:cs="Times New Roman"/>
          <w:spacing w:val="-4"/>
          <w:sz w:val="22"/>
          <w:szCs w:val="22"/>
          <w:lang w:val="en-US"/>
        </w:rPr>
        <w:t>XX</w:t>
      </w:r>
      <w:r w:rsidRPr="00D61B48">
        <w:rPr>
          <w:rFonts w:cs="Times New Roman"/>
          <w:spacing w:val="-4"/>
          <w:sz w:val="22"/>
          <w:szCs w:val="22"/>
        </w:rPr>
        <w:t xml:space="preserve"> века: Доктор Сунь Ятсен / Избранные произведения: в 5 кн. – М.: Наука, 2006. – 388 с.</w:t>
      </w:r>
    </w:p>
    <w:p w:rsidR="00406ADE" w:rsidRPr="00D61B48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pacing w:val="-4"/>
          <w:sz w:val="22"/>
          <w:szCs w:val="22"/>
          <w:lang w:val="kk-KZ"/>
        </w:rPr>
      </w:pPr>
      <w:r w:rsidRPr="00D61B48">
        <w:rPr>
          <w:rFonts w:cs="Times New Roman"/>
          <w:sz w:val="22"/>
          <w:szCs w:val="22"/>
        </w:rPr>
        <w:t>Переломов Л.С. Конфуцианство и современный стратегический курс КНР. – М.: АКИ, 2007. – 236 с.</w:t>
      </w:r>
    </w:p>
    <w:p w:rsidR="00406ADE" w:rsidRPr="00D61B48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pacing w:val="8"/>
          <w:sz w:val="22"/>
          <w:szCs w:val="22"/>
        </w:rPr>
      </w:pPr>
      <w:r w:rsidRPr="00D61B48">
        <w:rPr>
          <w:rFonts w:cs="Times New Roman"/>
          <w:spacing w:val="8"/>
          <w:sz w:val="22"/>
          <w:szCs w:val="22"/>
        </w:rPr>
        <w:t xml:space="preserve"> Делюсин Л.П. Модернизация и учение Конфуция // Азия и Африка. – 2001. - №7(528). С. 8-11.</w:t>
      </w:r>
    </w:p>
    <w:p w:rsidR="00406ADE" w:rsidRPr="00D61B48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D61B48">
        <w:rPr>
          <w:rFonts w:cs="Times New Roman"/>
          <w:sz w:val="22"/>
          <w:szCs w:val="22"/>
        </w:rPr>
        <w:t xml:space="preserve"> Делюсин Л.П. Дэн Сяопин и реформация китайского социализма – М.: Муравей, 2003. – 208 с.</w:t>
      </w:r>
    </w:p>
    <w:p w:rsidR="00406ADE" w:rsidRPr="00D61B48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D61B48">
        <w:rPr>
          <w:rFonts w:cs="Times New Roman"/>
          <w:sz w:val="22"/>
          <w:szCs w:val="22"/>
        </w:rPr>
        <w:t xml:space="preserve"> Бергер Я.М. Китайская модель развития // Мировая Экономика и Международные Отношения. – 2009. – № 9. – С. 73-81.</w:t>
      </w:r>
    </w:p>
    <w:p w:rsidR="000B5A2F" w:rsidRPr="00D61B48" w:rsidRDefault="00200907" w:rsidP="000B5A2F">
      <w:pPr>
        <w:jc w:val="both"/>
        <w:rPr>
          <w:rFonts w:cs="Times New Roman"/>
          <w:b/>
          <w:bCs/>
          <w:sz w:val="22"/>
          <w:szCs w:val="22"/>
        </w:rPr>
      </w:pPr>
      <w:r w:rsidRPr="00D61B48">
        <w:rPr>
          <w:rFonts w:cs="Times New Roman"/>
          <w:b/>
          <w:bCs/>
          <w:sz w:val="22"/>
          <w:szCs w:val="22"/>
        </w:rPr>
        <w:t>Зерттеуханалық</w:t>
      </w:r>
      <w:r w:rsidR="000B5A2F" w:rsidRPr="00D61B48">
        <w:rPr>
          <w:rFonts w:cs="Times New Roman"/>
          <w:b/>
          <w:bCs/>
          <w:sz w:val="22"/>
          <w:szCs w:val="22"/>
          <w:lang w:val="kk-KZ"/>
        </w:rPr>
        <w:t xml:space="preserve"> сабағы</w:t>
      </w:r>
      <w:r w:rsidR="000B5A2F" w:rsidRPr="00D61B48">
        <w:rPr>
          <w:rFonts w:cs="Times New Roman"/>
          <w:b/>
          <w:bCs/>
          <w:sz w:val="22"/>
          <w:szCs w:val="22"/>
        </w:rPr>
        <w:t xml:space="preserve">  № 15. </w:t>
      </w:r>
    </w:p>
    <w:p w:rsidR="000B5A2F" w:rsidRPr="00D61B48" w:rsidRDefault="000B5A2F" w:rsidP="000B5A2F">
      <w:pPr>
        <w:jc w:val="both"/>
        <w:rPr>
          <w:rFonts w:cs="Times New Roman"/>
          <w:b/>
          <w:sz w:val="22"/>
          <w:szCs w:val="22"/>
          <w:u w:val="single"/>
          <w:lang w:val="kk-KZ"/>
        </w:rPr>
      </w:pPr>
      <w:r w:rsidRPr="00D61B48">
        <w:rPr>
          <w:rFonts w:cs="Times New Roman"/>
          <w:b/>
          <w:sz w:val="22"/>
          <w:szCs w:val="22"/>
          <w:u w:val="single"/>
          <w:lang w:val="kk-KZ"/>
        </w:rPr>
        <w:t>Тақырып:</w:t>
      </w:r>
      <w:r w:rsidRPr="00D61B48">
        <w:rPr>
          <w:rFonts w:cs="Times New Roman"/>
          <w:sz w:val="22"/>
          <w:szCs w:val="22"/>
          <w:lang w:val="kk-KZ"/>
        </w:rPr>
        <w:t xml:space="preserve"> </w:t>
      </w:r>
      <w:r w:rsidR="00406ADE" w:rsidRPr="00D61B48">
        <w:rPr>
          <w:rFonts w:cs="Times New Roman"/>
          <w:sz w:val="22"/>
          <w:szCs w:val="22"/>
          <w:lang w:val="kk-KZ"/>
        </w:rPr>
        <w:t>Си Цзинпиннің қытай қоғамын модернизациялау жолындағы ұстанымы</w:t>
      </w:r>
      <w:r w:rsidRPr="00D61B48">
        <w:rPr>
          <w:rFonts w:cs="Times New Roman"/>
          <w:sz w:val="22"/>
          <w:szCs w:val="22"/>
          <w:lang w:val="kk-KZ"/>
        </w:rPr>
        <w:t>.</w:t>
      </w:r>
    </w:p>
    <w:p w:rsidR="002E276D" w:rsidRPr="00D61B48" w:rsidRDefault="000B5A2F" w:rsidP="000B5A2F">
      <w:pPr>
        <w:jc w:val="both"/>
        <w:rPr>
          <w:rFonts w:cs="Times New Roman"/>
          <w:sz w:val="22"/>
          <w:szCs w:val="22"/>
          <w:lang w:val="kk-KZ"/>
        </w:rPr>
      </w:pPr>
      <w:r w:rsidRPr="00D61B48">
        <w:rPr>
          <w:rFonts w:cs="Times New Roman"/>
          <w:b/>
          <w:sz w:val="22"/>
          <w:szCs w:val="22"/>
          <w:u w:val="single"/>
          <w:lang w:val="kk-KZ"/>
        </w:rPr>
        <w:t>Өткізу түрі:</w:t>
      </w:r>
      <w:r w:rsidRPr="00D61B48">
        <w:rPr>
          <w:rFonts w:cs="Times New Roman"/>
          <w:sz w:val="22"/>
          <w:szCs w:val="22"/>
          <w:lang w:val="kk-KZ"/>
        </w:rPr>
        <w:t xml:space="preserve"> баяндама, пікірталас</w:t>
      </w:r>
      <w:r w:rsidRPr="00D61B48">
        <w:rPr>
          <w:rFonts w:cs="Times New Roman"/>
          <w:b/>
          <w:sz w:val="22"/>
          <w:szCs w:val="22"/>
          <w:u w:val="single"/>
          <w:lang w:val="kk-KZ"/>
        </w:rPr>
        <w:t xml:space="preserve"> Әдістемелік нұсқаулар:</w:t>
      </w:r>
      <w:r w:rsidRPr="00D61B48">
        <w:rPr>
          <w:rFonts w:cs="Times New Roman"/>
          <w:sz w:val="22"/>
          <w:szCs w:val="22"/>
          <w:lang w:val="kk-KZ"/>
        </w:rPr>
        <w:t xml:space="preserve"> </w:t>
      </w:r>
      <w:r w:rsidR="00200907" w:rsidRPr="00D61B48">
        <w:rPr>
          <w:rFonts w:cs="Times New Roman"/>
          <w:sz w:val="22"/>
          <w:szCs w:val="22"/>
          <w:lang w:val="kk-KZ"/>
        </w:rPr>
        <w:t>Зерттеуханалық</w:t>
      </w:r>
      <w:r w:rsidR="002E276D" w:rsidRPr="00D61B48">
        <w:rPr>
          <w:rFonts w:cs="Times New Roman"/>
          <w:sz w:val="22"/>
          <w:szCs w:val="22"/>
          <w:lang w:val="kk-KZ"/>
        </w:rPr>
        <w:t xml:space="preserve"> сабағын өтуде </w:t>
      </w:r>
      <w:r w:rsidR="002E276D" w:rsidRPr="00D61B48">
        <w:rPr>
          <w:rFonts w:cs="Times New Roman"/>
          <w:bCs/>
          <w:sz w:val="22"/>
          <w:szCs w:val="22"/>
          <w:lang w:val="kk-KZ"/>
        </w:rPr>
        <w:t>ҚР сыртқы саясатының міндеті мен принциптеріне,  басым бағыттары</w:t>
      </w:r>
      <w:r w:rsidR="002E276D" w:rsidRPr="00D61B48">
        <w:rPr>
          <w:rFonts w:cs="Times New Roman"/>
          <w:sz w:val="22"/>
          <w:szCs w:val="22"/>
          <w:lang w:val="kk-KZ"/>
        </w:rPr>
        <w:t xml:space="preserve">на сыни көзқарас қалыптастыру </w:t>
      </w:r>
    </w:p>
    <w:p w:rsidR="000B5A2F" w:rsidRPr="00D61B48" w:rsidRDefault="000B5A2F" w:rsidP="000B5A2F">
      <w:pPr>
        <w:jc w:val="both"/>
        <w:rPr>
          <w:rFonts w:cs="Times New Roman"/>
          <w:b/>
          <w:sz w:val="22"/>
          <w:szCs w:val="22"/>
          <w:u w:val="single"/>
          <w:lang w:val="kk-KZ"/>
        </w:rPr>
      </w:pPr>
      <w:r w:rsidRPr="00D61B48">
        <w:rPr>
          <w:rFonts w:cs="Times New Roman"/>
          <w:b/>
          <w:sz w:val="22"/>
          <w:szCs w:val="22"/>
          <w:u w:val="single"/>
          <w:lang w:val="kk-KZ"/>
        </w:rPr>
        <w:t xml:space="preserve">Әдебиеттер: </w:t>
      </w:r>
    </w:p>
    <w:p w:rsidR="00406ADE" w:rsidRPr="00D61B48" w:rsidRDefault="00406ADE" w:rsidP="00406ADE">
      <w:pPr>
        <w:pStyle w:val="ListParagraph"/>
        <w:numPr>
          <w:ilvl w:val="0"/>
          <w:numId w:val="17"/>
        </w:numPr>
        <w:jc w:val="both"/>
        <w:rPr>
          <w:rFonts w:eastAsia="PMingLiU" w:cs="Times New Roman"/>
          <w:bCs/>
          <w:sz w:val="22"/>
          <w:szCs w:val="22"/>
          <w:lang w:val="kk-KZ" w:eastAsia="zh-HK"/>
        </w:rPr>
      </w:pPr>
      <w:r w:rsidRPr="00D61B48">
        <w:rPr>
          <w:rFonts w:eastAsia="PMingLiU" w:cs="Times New Roman"/>
          <w:bCs/>
          <w:sz w:val="22"/>
          <w:szCs w:val="22"/>
          <w:lang w:val="kk-KZ" w:eastAsia="zh-HK"/>
        </w:rPr>
        <w:t>Алдабек Н.А. ,Бектұрғанова П.Е.и др. Модернизация Китая и Казахстан.Алматы, «Қазақ университеті».</w:t>
      </w:r>
    </w:p>
    <w:p w:rsidR="00406ADE" w:rsidRPr="00D61B48" w:rsidRDefault="00406ADE" w:rsidP="00406ADE">
      <w:pPr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rPr>
          <w:rFonts w:cs="Times New Roman"/>
          <w:sz w:val="22"/>
          <w:szCs w:val="22"/>
          <w:lang w:val="kk-KZ"/>
        </w:rPr>
      </w:pPr>
      <w:r w:rsidRPr="00D61B48">
        <w:rPr>
          <w:rFonts w:cs="Times New Roman"/>
          <w:sz w:val="22"/>
          <w:szCs w:val="22"/>
        </w:rPr>
        <w:t xml:space="preserve">Тихвинский С.Л. Движение за реформы в Китае в конце </w:t>
      </w:r>
      <w:r w:rsidRPr="00D61B48">
        <w:rPr>
          <w:rFonts w:cs="Times New Roman"/>
          <w:sz w:val="22"/>
          <w:szCs w:val="22"/>
          <w:lang w:val="en-US"/>
        </w:rPr>
        <w:t>XIX</w:t>
      </w:r>
      <w:r w:rsidRPr="00D61B48">
        <w:rPr>
          <w:rFonts w:cs="Times New Roman"/>
          <w:sz w:val="22"/>
          <w:szCs w:val="22"/>
        </w:rPr>
        <w:t xml:space="preserve"> века – М.: Наука. Главная редакция восточной литературы, 1980. – 359 с.</w:t>
      </w:r>
    </w:p>
    <w:p w:rsidR="00406ADE" w:rsidRPr="00D61B48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pacing w:val="-4"/>
          <w:sz w:val="22"/>
          <w:szCs w:val="22"/>
          <w:lang w:val="kk-KZ"/>
        </w:rPr>
      </w:pPr>
      <w:r w:rsidRPr="00D61B48">
        <w:rPr>
          <w:rFonts w:cs="Times New Roman"/>
          <w:spacing w:val="-4"/>
          <w:sz w:val="22"/>
          <w:szCs w:val="22"/>
        </w:rPr>
        <w:t xml:space="preserve">Тихвинский С.Л. История Китая первой четверти </w:t>
      </w:r>
      <w:r w:rsidRPr="00D61B48">
        <w:rPr>
          <w:rFonts w:cs="Times New Roman"/>
          <w:spacing w:val="-4"/>
          <w:sz w:val="22"/>
          <w:szCs w:val="22"/>
          <w:lang w:val="en-US"/>
        </w:rPr>
        <w:t>XX</w:t>
      </w:r>
      <w:r w:rsidRPr="00D61B48">
        <w:rPr>
          <w:rFonts w:cs="Times New Roman"/>
          <w:spacing w:val="-4"/>
          <w:sz w:val="22"/>
          <w:szCs w:val="22"/>
        </w:rPr>
        <w:t xml:space="preserve"> века: Доктор Сунь Ятсен / Избранные произведения: в 5 кн. – М.: Наука, 2006. – 388 с.</w:t>
      </w:r>
    </w:p>
    <w:p w:rsidR="00406ADE" w:rsidRPr="00D61B48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pacing w:val="-4"/>
          <w:sz w:val="22"/>
          <w:szCs w:val="22"/>
          <w:lang w:val="kk-KZ"/>
        </w:rPr>
      </w:pPr>
      <w:r w:rsidRPr="00D61B48">
        <w:rPr>
          <w:rFonts w:cs="Times New Roman"/>
          <w:sz w:val="22"/>
          <w:szCs w:val="22"/>
        </w:rPr>
        <w:t>Переломов Л.С. Конфуцианство и современный стратегический курс КНР. – М.: АКИ, 2007. – 236 с.</w:t>
      </w:r>
    </w:p>
    <w:p w:rsidR="00406ADE" w:rsidRPr="00D61B48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pacing w:val="8"/>
          <w:sz w:val="22"/>
          <w:szCs w:val="22"/>
        </w:rPr>
      </w:pPr>
      <w:r w:rsidRPr="00D61B48">
        <w:rPr>
          <w:rFonts w:cs="Times New Roman"/>
          <w:spacing w:val="8"/>
          <w:sz w:val="22"/>
          <w:szCs w:val="22"/>
        </w:rPr>
        <w:t xml:space="preserve"> Делюсин Л.П. Модернизация и учение Конфуция // Азия и Африка. – 2001. - №7(528). С. 8-11.</w:t>
      </w:r>
    </w:p>
    <w:p w:rsidR="00406ADE" w:rsidRPr="00D61B48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D61B48">
        <w:rPr>
          <w:rFonts w:cs="Times New Roman"/>
          <w:sz w:val="22"/>
          <w:szCs w:val="22"/>
        </w:rPr>
        <w:t xml:space="preserve"> Делюсин Л.П. Дэн Сяопин и реформация китайского социализма – М.: Муравей, 2003. – 208 с.</w:t>
      </w:r>
    </w:p>
    <w:p w:rsidR="00406ADE" w:rsidRPr="00D61B48" w:rsidRDefault="00406ADE" w:rsidP="00406ADE">
      <w:pPr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D61B48">
        <w:rPr>
          <w:rFonts w:cs="Times New Roman"/>
          <w:sz w:val="22"/>
          <w:szCs w:val="22"/>
        </w:rPr>
        <w:t xml:space="preserve"> Бергер Я.М. Китайская модель развития // Мировая Экономика и Международные Отношения. – 2009. – № 9. – С. 73-81.</w:t>
      </w:r>
    </w:p>
    <w:p w:rsidR="000B5A2F" w:rsidRPr="00D61B48" w:rsidRDefault="000B5A2F" w:rsidP="000B5A2F">
      <w:pPr>
        <w:jc w:val="both"/>
        <w:rPr>
          <w:rFonts w:cs="Times New Roman"/>
          <w:sz w:val="22"/>
          <w:szCs w:val="22"/>
          <w:lang w:bidi="kok-IN"/>
        </w:rPr>
      </w:pPr>
    </w:p>
    <w:p w:rsidR="007E24CA" w:rsidRPr="00D61B48" w:rsidRDefault="007E24CA">
      <w:pPr>
        <w:rPr>
          <w:rFonts w:cs="Times New Roman"/>
          <w:sz w:val="22"/>
          <w:szCs w:val="22"/>
        </w:rPr>
      </w:pPr>
    </w:p>
    <w:sectPr w:rsidR="007E24CA" w:rsidRPr="00D61B48" w:rsidSect="00013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aansoft Batang">
    <w:altName w:val="MS Mincho"/>
    <w:charset w:val="80"/>
    <w:family w:val="roman"/>
    <w:pitch w:val="variable"/>
    <w:sig w:usb0="00000000" w:usb1="FBDFFFFF" w:usb2="00FFFFFF" w:usb3="00000000" w:csb0="8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0B89"/>
    <w:multiLevelType w:val="hybridMultilevel"/>
    <w:tmpl w:val="D8BC3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E7C69"/>
    <w:multiLevelType w:val="hybridMultilevel"/>
    <w:tmpl w:val="D8BC3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93F02"/>
    <w:multiLevelType w:val="hybridMultilevel"/>
    <w:tmpl w:val="D8BC3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67D50"/>
    <w:multiLevelType w:val="hybridMultilevel"/>
    <w:tmpl w:val="519E6D6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E528FD"/>
    <w:multiLevelType w:val="hybridMultilevel"/>
    <w:tmpl w:val="D8BC3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A73D79"/>
    <w:multiLevelType w:val="hybridMultilevel"/>
    <w:tmpl w:val="D8BC3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43015"/>
    <w:multiLevelType w:val="hybridMultilevel"/>
    <w:tmpl w:val="D8BC3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706A9"/>
    <w:multiLevelType w:val="hybridMultilevel"/>
    <w:tmpl w:val="D8BC3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3B7B10"/>
    <w:multiLevelType w:val="hybridMultilevel"/>
    <w:tmpl w:val="D8BC3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C77E99"/>
    <w:multiLevelType w:val="hybridMultilevel"/>
    <w:tmpl w:val="D8BC3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046ED5"/>
    <w:multiLevelType w:val="hybridMultilevel"/>
    <w:tmpl w:val="D8BC3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79774B"/>
    <w:multiLevelType w:val="hybridMultilevel"/>
    <w:tmpl w:val="B014978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5A47A8"/>
    <w:multiLevelType w:val="hybridMultilevel"/>
    <w:tmpl w:val="D8BC3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7D06B2"/>
    <w:multiLevelType w:val="hybridMultilevel"/>
    <w:tmpl w:val="D8BC3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D1914"/>
    <w:multiLevelType w:val="hybridMultilevel"/>
    <w:tmpl w:val="D8BC3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CC0883"/>
    <w:multiLevelType w:val="hybridMultilevel"/>
    <w:tmpl w:val="D8BC3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A0F27"/>
    <w:multiLevelType w:val="hybridMultilevel"/>
    <w:tmpl w:val="D8BC3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0"/>
  </w:num>
  <w:num w:numId="5">
    <w:abstractNumId w:val="9"/>
  </w:num>
  <w:num w:numId="6">
    <w:abstractNumId w:val="2"/>
  </w:num>
  <w:num w:numId="7">
    <w:abstractNumId w:val="16"/>
  </w:num>
  <w:num w:numId="8">
    <w:abstractNumId w:val="1"/>
  </w:num>
  <w:num w:numId="9">
    <w:abstractNumId w:val="4"/>
  </w:num>
  <w:num w:numId="10">
    <w:abstractNumId w:val="7"/>
  </w:num>
  <w:num w:numId="11">
    <w:abstractNumId w:val="6"/>
  </w:num>
  <w:num w:numId="12">
    <w:abstractNumId w:val="12"/>
  </w:num>
  <w:num w:numId="13">
    <w:abstractNumId w:val="10"/>
  </w:num>
  <w:num w:numId="14">
    <w:abstractNumId w:val="8"/>
  </w:num>
  <w:num w:numId="15">
    <w:abstractNumId w:val="15"/>
  </w:num>
  <w:num w:numId="16">
    <w:abstractNumId w:val="3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5A2F"/>
    <w:rsid w:val="00013D20"/>
    <w:rsid w:val="000B5A2F"/>
    <w:rsid w:val="00200907"/>
    <w:rsid w:val="002E276D"/>
    <w:rsid w:val="00406ADE"/>
    <w:rsid w:val="007E24CA"/>
    <w:rsid w:val="00D61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A2F"/>
    <w:pPr>
      <w:spacing w:after="0" w:line="240" w:lineRule="auto"/>
    </w:pPr>
    <w:rPr>
      <w:rFonts w:ascii="Times New Roman" w:eastAsia="Batang" w:hAnsi="Times New Roman" w:cs="Haansoft Batang"/>
      <w:color w:val="000000"/>
      <w:sz w:val="28"/>
      <w:szCs w:val="28"/>
      <w:lang w:eastAsia="ko-K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76D"/>
    <w:pPr>
      <w:keepNext/>
      <w:spacing w:before="240" w:after="60"/>
      <w:outlineLvl w:val="2"/>
    </w:pPr>
    <w:rPr>
      <w:rFonts w:ascii="Cambria" w:eastAsia="SimSun" w:hAnsi="Cambria" w:cs="Times New Roman"/>
      <w:b/>
      <w:bCs/>
      <w:color w:val="auto"/>
      <w:sz w:val="26"/>
      <w:szCs w:val="2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0B5A2F"/>
    <w:rPr>
      <w:rFonts w:eastAsia="Times New Roman" w:cs="Times New Roman"/>
      <w:color w:val="auto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0B5A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1">
    <w:name w:val="Normal1"/>
    <w:rsid w:val="000B5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0B5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76D"/>
    <w:rPr>
      <w:rFonts w:ascii="Cambria" w:eastAsia="SimSun" w:hAnsi="Cambria" w:cs="Times New Roman"/>
      <w:b/>
      <w:bCs/>
      <w:sz w:val="26"/>
      <w:szCs w:val="26"/>
      <w:lang w:eastAsia="ru-RU"/>
    </w:rPr>
  </w:style>
  <w:style w:type="paragraph" w:styleId="ListParagraph">
    <w:name w:val="List Paragraph"/>
    <w:basedOn w:val="Normal"/>
    <w:uiPriority w:val="34"/>
    <w:qFormat/>
    <w:rsid w:val="002E27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2365</Words>
  <Characters>13483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</dc:creator>
  <cp:lastModifiedBy>user</cp:lastModifiedBy>
  <cp:revision>3</cp:revision>
  <dcterms:created xsi:type="dcterms:W3CDTF">2018-07-30T17:19:00Z</dcterms:created>
  <dcterms:modified xsi:type="dcterms:W3CDTF">2018-07-30T17:20:00Z</dcterms:modified>
</cp:coreProperties>
</file>